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154D" w14:textId="3296A10F" w:rsidR="005D22E7" w:rsidRDefault="00952DA4" w:rsidP="005874E4">
      <w:pPr>
        <w:snapToGrid w:val="0"/>
        <w:spacing w:afterLines="50" w:after="156"/>
        <w:jc w:val="center"/>
        <w:rPr>
          <w:rFonts w:ascii="Times New Roman" w:eastAsia="宋体" w:hAnsi="Times New Roman" w:cs="Times New Roman"/>
          <w:b/>
          <w:snapToGrid w:val="0"/>
          <w:kern w:val="0"/>
          <w:sz w:val="24"/>
          <w:szCs w:val="24"/>
        </w:rPr>
      </w:pPr>
      <w:bookmarkStart w:id="0" w:name="_Hlk102488987"/>
      <w:r w:rsidRPr="00B55322">
        <w:rPr>
          <w:rFonts w:ascii="Times New Roman" w:eastAsia="宋体" w:hAnsi="Times New Roman" w:cs="Times New Roman"/>
          <w:b/>
          <w:snapToGrid w:val="0"/>
          <w:kern w:val="0"/>
          <w:sz w:val="24"/>
          <w:szCs w:val="24"/>
        </w:rPr>
        <w:t xml:space="preserve">4201 </w:t>
      </w:r>
      <w:bookmarkEnd w:id="0"/>
      <w:r w:rsidR="005D22E7" w:rsidRPr="005D22E7">
        <w:rPr>
          <w:rFonts w:ascii="Times New Roman" w:eastAsia="宋体" w:hAnsi="Times New Roman" w:cs="Times New Roman" w:hint="eastAsia"/>
          <w:b/>
          <w:snapToGrid w:val="0"/>
          <w:kern w:val="0"/>
          <w:sz w:val="24"/>
          <w:szCs w:val="24"/>
        </w:rPr>
        <w:t>Determination of Hydrolytic Resistance for Glass Grains at 121</w:t>
      </w:r>
      <w:r w:rsidR="005D22E7" w:rsidRPr="005D22E7">
        <w:rPr>
          <w:rFonts w:ascii="Times New Roman" w:eastAsia="宋体" w:hAnsi="Times New Roman" w:cs="Times New Roman" w:hint="eastAsia"/>
          <w:b/>
          <w:snapToGrid w:val="0"/>
          <w:kern w:val="0"/>
          <w:sz w:val="24"/>
          <w:szCs w:val="24"/>
        </w:rPr>
        <w:t>℃</w:t>
      </w:r>
    </w:p>
    <w:p w14:paraId="65C70D79" w14:textId="0E2EF621" w:rsidR="007349F1" w:rsidRPr="00B55322" w:rsidRDefault="00BE6FD8" w:rsidP="00E854B4">
      <w:pPr>
        <w:snapToGri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 w:hint="eastAsia"/>
          <w:sz w:val="24"/>
          <w:szCs w:val="24"/>
        </w:rPr>
        <w:t>The hydrolytic resistance of glass grains at 121</w:t>
      </w:r>
      <w:r w:rsidRPr="00B55322">
        <w:rPr>
          <w:rFonts w:ascii="Times New Roman" w:hAnsi="Times New Roman" w:cs="Times New Roman"/>
          <w:sz w:val="24"/>
          <w:szCs w:val="24"/>
        </w:rPr>
        <w:t xml:space="preserve">℃ </w:t>
      </w:r>
      <w:r w:rsidRPr="00B55322">
        <w:rPr>
          <w:rFonts w:ascii="Times New Roman" w:hAnsi="Times New Roman" w:cs="Times New Roman" w:hint="eastAsia"/>
          <w:sz w:val="24"/>
          <w:szCs w:val="24"/>
        </w:rPr>
        <w:t>can reflect</w:t>
      </w:r>
      <w:r w:rsidR="007349F1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E61B9C" w:rsidRPr="00B55322">
        <w:rPr>
          <w:rFonts w:ascii="Times New Roman" w:hAnsi="Times New Roman" w:cs="Times New Roman"/>
          <w:sz w:val="24"/>
          <w:szCs w:val="24"/>
        </w:rPr>
        <w:t>the resistance</w:t>
      </w:r>
      <w:r w:rsidR="00F14F3C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E61B9C" w:rsidRPr="00B55322">
        <w:rPr>
          <w:rFonts w:ascii="Times New Roman" w:hAnsi="Times New Roman" w:cs="Times New Roman"/>
          <w:sz w:val="24"/>
          <w:szCs w:val="24"/>
        </w:rPr>
        <w:t xml:space="preserve">of glass material to </w:t>
      </w:r>
      <w:r w:rsidR="00230780" w:rsidRPr="00B55322">
        <w:rPr>
          <w:rFonts w:ascii="Times New Roman" w:hAnsi="Times New Roman" w:cs="Times New Roman"/>
          <w:sz w:val="24"/>
          <w:szCs w:val="24"/>
        </w:rPr>
        <w:t>water erosion.</w:t>
      </w:r>
      <w:r w:rsidR="0035593B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7000D5" w:rsidRPr="00B55322">
        <w:rPr>
          <w:rFonts w:ascii="Times New Roman" w:hAnsi="Times New Roman" w:cs="Times New Roman"/>
          <w:sz w:val="24"/>
          <w:szCs w:val="24"/>
        </w:rPr>
        <w:t>The test</w:t>
      </w:r>
      <w:r w:rsidR="00F14F3C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C83A39" w:rsidRPr="00B55322">
        <w:rPr>
          <w:rFonts w:ascii="Times New Roman" w:hAnsi="Times New Roman" w:cs="Times New Roman"/>
          <w:sz w:val="24"/>
          <w:szCs w:val="24"/>
        </w:rPr>
        <w:t xml:space="preserve">is </w:t>
      </w:r>
      <w:r w:rsidR="007000D5" w:rsidRPr="00B55322">
        <w:rPr>
          <w:rFonts w:ascii="Times New Roman" w:hAnsi="Times New Roman" w:cs="Times New Roman"/>
          <w:sz w:val="24"/>
          <w:szCs w:val="24"/>
        </w:rPr>
        <w:t xml:space="preserve">that a certain amount of glass </w:t>
      </w:r>
      <w:r w:rsidR="00426DD9" w:rsidRPr="00B55322">
        <w:rPr>
          <w:rFonts w:ascii="Times New Roman" w:hAnsi="Times New Roman" w:cs="Times New Roman"/>
          <w:sz w:val="24"/>
          <w:szCs w:val="24"/>
        </w:rPr>
        <w:t xml:space="preserve">grains </w:t>
      </w:r>
      <w:r w:rsidR="007000D5" w:rsidRPr="00B55322">
        <w:rPr>
          <w:rFonts w:ascii="Times New Roman" w:hAnsi="Times New Roman" w:cs="Times New Roman"/>
          <w:sz w:val="24"/>
          <w:szCs w:val="24"/>
        </w:rPr>
        <w:t xml:space="preserve">of specified size </w:t>
      </w:r>
      <w:proofErr w:type="gramStart"/>
      <w:r w:rsidR="00E009B1" w:rsidRPr="00B55322">
        <w:rPr>
          <w:rFonts w:ascii="Times New Roman" w:hAnsi="Times New Roman" w:cs="Times New Roman" w:hint="eastAsia"/>
          <w:sz w:val="24"/>
          <w:szCs w:val="24"/>
        </w:rPr>
        <w:t>is</w:t>
      </w:r>
      <w:r w:rsidR="007000D5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043B2F" w:rsidRPr="00B55322">
        <w:rPr>
          <w:rFonts w:ascii="Times New Roman" w:hAnsi="Times New Roman" w:cs="Times New Roman"/>
          <w:sz w:val="24"/>
          <w:szCs w:val="24"/>
        </w:rPr>
        <w:t>corroded</w:t>
      </w:r>
      <w:proofErr w:type="gramEnd"/>
      <w:r w:rsidR="00043B2F" w:rsidRPr="00B55322">
        <w:rPr>
          <w:rFonts w:ascii="Times New Roman" w:hAnsi="Times New Roman" w:cs="Times New Roman"/>
          <w:sz w:val="24"/>
          <w:szCs w:val="24"/>
        </w:rPr>
        <w:t xml:space="preserve"> by the prescribed amount of water </w:t>
      </w:r>
      <w:r w:rsidR="00F14F3C" w:rsidRPr="00B55322">
        <w:rPr>
          <w:rFonts w:ascii="Times New Roman" w:hAnsi="Times New Roman" w:cs="Times New Roman"/>
          <w:sz w:val="24"/>
          <w:szCs w:val="24"/>
        </w:rPr>
        <w:t xml:space="preserve">in </w:t>
      </w:r>
      <w:r w:rsidR="005A35CE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="00F14F3C" w:rsidRPr="00B55322">
        <w:rPr>
          <w:rFonts w:ascii="Times New Roman" w:hAnsi="Times New Roman" w:cs="Times New Roman"/>
          <w:sz w:val="24"/>
          <w:szCs w:val="24"/>
        </w:rPr>
        <w:t>specified apparatus</w:t>
      </w:r>
      <w:r w:rsidR="00426DD9" w:rsidRPr="00B55322">
        <w:rPr>
          <w:rFonts w:ascii="Times New Roman" w:hAnsi="Times New Roman" w:cs="Times New Roman"/>
          <w:sz w:val="24"/>
          <w:szCs w:val="24"/>
        </w:rPr>
        <w:t>,</w:t>
      </w:r>
      <w:r w:rsidR="00F14F3C" w:rsidRPr="00B55322">
        <w:rPr>
          <w:rFonts w:ascii="Times New Roman" w:hAnsi="Times New Roman" w:cs="Times New Roman"/>
          <w:sz w:val="24"/>
          <w:szCs w:val="24"/>
        </w:rPr>
        <w:t xml:space="preserve"> under specified conditions. </w:t>
      </w:r>
      <w:r w:rsidR="007349F1" w:rsidRPr="00B55322">
        <w:rPr>
          <w:rFonts w:ascii="Times New Roman" w:hAnsi="Times New Roman" w:cs="Times New Roman"/>
          <w:sz w:val="24"/>
          <w:szCs w:val="24"/>
        </w:rPr>
        <w:t>The hydroly</w:t>
      </w:r>
      <w:r w:rsidR="00BC010F" w:rsidRPr="00B55322">
        <w:rPr>
          <w:rFonts w:ascii="Times New Roman" w:hAnsi="Times New Roman" w:cs="Times New Roman"/>
          <w:sz w:val="24"/>
          <w:szCs w:val="24"/>
        </w:rPr>
        <w:t xml:space="preserve">tic resistance </w:t>
      </w:r>
      <w:proofErr w:type="gramStart"/>
      <w:r w:rsidR="00BC010F" w:rsidRPr="00B55322">
        <w:rPr>
          <w:rFonts w:ascii="Times New Roman" w:hAnsi="Times New Roman" w:cs="Times New Roman"/>
          <w:sz w:val="24"/>
          <w:szCs w:val="24"/>
        </w:rPr>
        <w:t>is</w:t>
      </w:r>
      <w:r w:rsidR="00F14F3C" w:rsidRPr="00B55322">
        <w:rPr>
          <w:rFonts w:ascii="Times New Roman" w:hAnsi="Times New Roman" w:cs="Times New Roman"/>
          <w:sz w:val="24"/>
          <w:szCs w:val="24"/>
        </w:rPr>
        <w:t xml:space="preserve"> evaluated</w:t>
      </w:r>
      <w:proofErr w:type="gramEnd"/>
      <w:r w:rsidR="00BC010F" w:rsidRPr="00B55322">
        <w:rPr>
          <w:rFonts w:ascii="Times New Roman" w:hAnsi="Times New Roman" w:cs="Times New Roman"/>
          <w:sz w:val="24"/>
          <w:szCs w:val="24"/>
        </w:rPr>
        <w:t xml:space="preserve"> by titrating the</w:t>
      </w:r>
      <w:r w:rsidR="00C83A39" w:rsidRPr="00B55322">
        <w:rPr>
          <w:rFonts w:ascii="Times New Roman" w:hAnsi="Times New Roman" w:cs="Times New Roman"/>
          <w:sz w:val="24"/>
          <w:szCs w:val="24"/>
        </w:rPr>
        <w:t xml:space="preserve"> extraction solution</w:t>
      </w:r>
      <w:r w:rsidR="00F14F3C" w:rsidRPr="00B55322">
        <w:rPr>
          <w:rFonts w:ascii="Times New Roman" w:hAnsi="Times New Roman" w:cs="Times New Roman"/>
          <w:sz w:val="24"/>
          <w:szCs w:val="24"/>
        </w:rPr>
        <w:t>.</w:t>
      </w:r>
    </w:p>
    <w:p w14:paraId="205CBEFD" w14:textId="6D0F791E" w:rsidR="006019C8" w:rsidRPr="00B55322" w:rsidRDefault="008277C8" w:rsidP="00E854B4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b/>
          <w:bCs/>
          <w:kern w:val="0"/>
          <w:sz w:val="24"/>
          <w:szCs w:val="24"/>
        </w:rPr>
        <w:t>Instruments</w:t>
      </w:r>
      <w:r w:rsidR="00E854B4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:</w:t>
      </w:r>
      <w:r w:rsidR="00A41B86" w:rsidRPr="00B553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41B86" w:rsidRPr="00B55322">
        <w:rPr>
          <w:rFonts w:ascii="Times New Roman" w:hAnsi="Times New Roman" w:cs="Times New Roman"/>
          <w:sz w:val="24"/>
          <w:szCs w:val="24"/>
        </w:rPr>
        <w:t>Autoclave</w:t>
      </w:r>
      <w:r w:rsidR="00DE0B4E" w:rsidRPr="00B55322">
        <w:rPr>
          <w:rFonts w:ascii="Times New Roman" w:hAnsi="Times New Roman" w:cs="Times New Roman"/>
          <w:sz w:val="24"/>
          <w:szCs w:val="24"/>
        </w:rPr>
        <w:t xml:space="preserve">, </w:t>
      </w:r>
      <w:r w:rsidR="005A11CF" w:rsidRPr="00B55322">
        <w:rPr>
          <w:rFonts w:ascii="Times New Roman" w:hAnsi="Times New Roman" w:cs="Times New Roman"/>
          <w:sz w:val="24"/>
          <w:szCs w:val="24"/>
        </w:rPr>
        <w:t xml:space="preserve">electronic balance, </w:t>
      </w:r>
      <w:hyperlink r:id="rId8" w:history="1">
        <w:r w:rsidR="00D06238" w:rsidRPr="00B55322">
          <w:rPr>
            <w:rFonts w:ascii="Times New Roman" w:hAnsi="Times New Roman" w:cs="Times New Roman"/>
            <w:sz w:val="24"/>
            <w:szCs w:val="24"/>
          </w:rPr>
          <w:t>b</w:t>
        </w:r>
        <w:r w:rsidR="00A41B86" w:rsidRPr="00B55322">
          <w:rPr>
            <w:rFonts w:ascii="Times New Roman" w:hAnsi="Times New Roman" w:cs="Times New Roman"/>
            <w:sz w:val="24"/>
            <w:szCs w:val="24"/>
          </w:rPr>
          <w:t>urette</w:t>
        </w:r>
      </w:hyperlink>
      <w:r w:rsidR="00DE0B4E" w:rsidRPr="00B5532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06238" w:rsidRPr="00B55322">
          <w:rPr>
            <w:rFonts w:ascii="Times New Roman" w:hAnsi="Times New Roman" w:cs="Times New Roman"/>
            <w:sz w:val="24"/>
            <w:szCs w:val="24"/>
          </w:rPr>
          <w:t>conical</w:t>
        </w:r>
      </w:hyperlink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41B86" w:rsidRPr="00B55322">
          <w:rPr>
            <w:rFonts w:ascii="Times New Roman" w:hAnsi="Times New Roman" w:cs="Times New Roman"/>
            <w:sz w:val="24"/>
            <w:szCs w:val="24"/>
          </w:rPr>
          <w:t>flask</w:t>
        </w:r>
      </w:hyperlink>
      <w:r w:rsidR="00DE0B4E" w:rsidRPr="00B553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6238" w:rsidRPr="00B55322">
        <w:rPr>
          <w:rFonts w:ascii="Times New Roman" w:hAnsi="Times New Roman" w:cs="Times New Roman"/>
          <w:sz w:val="24"/>
          <w:szCs w:val="24"/>
        </w:rPr>
        <w:t>beaker</w:t>
      </w:r>
      <w:proofErr w:type="gramEnd"/>
      <w:r w:rsidR="00D06238" w:rsidRPr="00B55322">
        <w:rPr>
          <w:rFonts w:ascii="Times New Roman" w:hAnsi="Times New Roman" w:cs="Times New Roman"/>
          <w:sz w:val="24"/>
          <w:szCs w:val="24"/>
        </w:rPr>
        <w:t xml:space="preserve"> (</w:t>
      </w:r>
      <w:r w:rsidR="00A41B86" w:rsidRPr="00B55322">
        <w:rPr>
          <w:rFonts w:ascii="Times New Roman" w:hAnsi="Times New Roman" w:cs="Times New Roman"/>
          <w:sz w:val="24"/>
          <w:szCs w:val="24"/>
        </w:rPr>
        <w:t>Note: The glass container must be made of borosilicate glass or quartz glass</w:t>
      </w:r>
      <w:r w:rsidR="00DE0B4E" w:rsidRPr="00B55322">
        <w:rPr>
          <w:rFonts w:ascii="Times New Roman" w:hAnsi="Times New Roman" w:cs="Times New Roman"/>
          <w:sz w:val="24"/>
          <w:szCs w:val="24"/>
        </w:rPr>
        <w:t xml:space="preserve">. </w:t>
      </w:r>
      <w:r w:rsidR="00BE6FD8" w:rsidRPr="00B55322">
        <w:rPr>
          <w:rFonts w:ascii="Times New Roman" w:hAnsi="Times New Roman" w:cs="Times New Roman"/>
          <w:sz w:val="24"/>
          <w:szCs w:val="24"/>
        </w:rPr>
        <w:t>The average</w:t>
      </w:r>
      <w:r w:rsidR="00A41B86" w:rsidRPr="00B55322">
        <w:rPr>
          <w:rFonts w:ascii="Times New Roman" w:hAnsi="Times New Roman" w:cs="Times New Roman"/>
          <w:sz w:val="24"/>
          <w:szCs w:val="24"/>
        </w:rPr>
        <w:t xml:space="preserve"> linear thermal expansion coefficient is about 3.3×10</w:t>
      </w:r>
      <w:r w:rsidR="00A41B86" w:rsidRPr="00B5532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A41B86" w:rsidRPr="00B55322">
        <w:rPr>
          <w:rFonts w:ascii="Times New Roman" w:hAnsi="Times New Roman" w:cs="Times New Roman"/>
          <w:sz w:val="24"/>
          <w:szCs w:val="24"/>
        </w:rPr>
        <w:t>K</w:t>
      </w:r>
      <w:r w:rsidR="00A41B86" w:rsidRPr="00B5532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23643" w:rsidRPr="00B55322"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="00523643" w:rsidRPr="00B55322">
        <w:rPr>
          <w:rFonts w:ascii="Times New Roman" w:hAnsi="Times New Roman" w:cs="Times New Roman"/>
          <w:sz w:val="24"/>
          <w:szCs w:val="24"/>
        </w:rPr>
        <w:t xml:space="preserve"> borosilicate glass</w:t>
      </w:r>
      <w:r w:rsidR="00A41B86" w:rsidRPr="00B55322">
        <w:rPr>
          <w:rFonts w:ascii="Times New Roman" w:hAnsi="Times New Roman" w:cs="Times New Roman"/>
          <w:sz w:val="24"/>
          <w:szCs w:val="24"/>
        </w:rPr>
        <w:t xml:space="preserve">. </w:t>
      </w:r>
      <w:r w:rsidR="00113C4F" w:rsidRPr="00B55322">
        <w:rPr>
          <w:rFonts w:ascii="Times New Roman" w:hAnsi="Times New Roman" w:cs="Times New Roman"/>
          <w:sz w:val="24"/>
          <w:szCs w:val="24"/>
        </w:rPr>
        <w:t>New glass containers must undergo repeated aging treatment according to the specified conditions in the test procedure until the water is neutral to 0.025% methyl red sodium aqueous solution</w:t>
      </w:r>
      <w:r w:rsidR="00D06238" w:rsidRPr="00B55322">
        <w:rPr>
          <w:rFonts w:ascii="Times New Roman" w:hAnsi="Times New Roman" w:cs="Times New Roman"/>
          <w:sz w:val="24"/>
          <w:szCs w:val="24"/>
        </w:rPr>
        <w:t>)</w:t>
      </w:r>
      <w:r w:rsidR="004C62FE" w:rsidRPr="00B55322">
        <w:rPr>
          <w:rFonts w:ascii="Times New Roman" w:hAnsi="Times New Roman" w:cs="Times New Roman"/>
          <w:sz w:val="24"/>
          <w:szCs w:val="24"/>
        </w:rPr>
        <w:t>.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DE0B4E" w:rsidRPr="00B55322">
        <w:rPr>
          <w:rFonts w:ascii="Times New Roman" w:hAnsi="Times New Roman" w:cs="Times New Roman"/>
          <w:sz w:val="24"/>
          <w:szCs w:val="24"/>
        </w:rPr>
        <w:t xml:space="preserve">Oven, hammer, </w:t>
      </w:r>
      <w:r w:rsidR="00D06238" w:rsidRPr="00B55322">
        <w:rPr>
          <w:rFonts w:ascii="Times New Roman" w:hAnsi="Times New Roman" w:cs="Times New Roman"/>
          <w:sz w:val="24"/>
          <w:szCs w:val="24"/>
        </w:rPr>
        <w:t>mortar</w:t>
      </w:r>
      <w:r w:rsidR="00BE6FD8" w:rsidRPr="00B55322">
        <w:rPr>
          <w:rFonts w:ascii="Times New Roman" w:hAnsi="Times New Roman" w:cs="Times New Roman" w:hint="eastAsia"/>
          <w:sz w:val="24"/>
          <w:szCs w:val="24"/>
        </w:rPr>
        <w:t>,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DE0B4E" w:rsidRPr="00B55322">
        <w:rPr>
          <w:rFonts w:ascii="Times New Roman" w:hAnsi="Times New Roman" w:cs="Times New Roman"/>
          <w:sz w:val="24"/>
          <w:szCs w:val="24"/>
        </w:rPr>
        <w:t>and pestle made</w:t>
      </w:r>
      <w:r w:rsidR="00113C4F" w:rsidRPr="00B55322">
        <w:rPr>
          <w:rFonts w:ascii="Times New Roman" w:hAnsi="Times New Roman" w:cs="Times New Roman"/>
          <w:sz w:val="24"/>
          <w:szCs w:val="24"/>
        </w:rPr>
        <w:t xml:space="preserve"> of hardened-steel (</w:t>
      </w:r>
      <w:r w:rsidR="00DE0B4E" w:rsidRPr="00B55322">
        <w:rPr>
          <w:rFonts w:ascii="Times New Roman" w:hAnsi="Times New Roman" w:cs="Times New Roman"/>
          <w:sz w:val="24"/>
          <w:szCs w:val="24"/>
        </w:rPr>
        <w:t>Figure</w:t>
      </w:r>
      <w:r w:rsidR="00113C4F" w:rsidRPr="00B55322">
        <w:rPr>
          <w:rFonts w:ascii="Times New Roman" w:hAnsi="Times New Roman" w:cs="Times New Roman"/>
          <w:sz w:val="24"/>
          <w:szCs w:val="24"/>
        </w:rPr>
        <w:t>)</w:t>
      </w:r>
      <w:r w:rsidR="00DE0B4E" w:rsidRPr="00B55322">
        <w:rPr>
          <w:rFonts w:ascii="Times New Roman" w:hAnsi="Times New Roman" w:cs="Times New Roman"/>
          <w:sz w:val="24"/>
          <w:szCs w:val="24"/>
        </w:rPr>
        <w:t>.</w:t>
      </w:r>
      <w:r w:rsidR="004C62FE" w:rsidRPr="00B55322">
        <w:rPr>
          <w:rStyle w:val="5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4C62FE" w:rsidRPr="00B55322">
          <w:rPr>
            <w:rFonts w:ascii="Times New Roman" w:hAnsi="Times New Roman" w:cs="Times New Roman"/>
            <w:sz w:val="24"/>
            <w:szCs w:val="24"/>
          </w:rPr>
          <w:t>Permanent</w:t>
        </w:r>
      </w:hyperlink>
      <w:r w:rsidR="004C62FE" w:rsidRPr="00B5532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C62FE" w:rsidRPr="00B55322">
          <w:rPr>
            <w:rFonts w:ascii="Times New Roman" w:hAnsi="Times New Roman" w:cs="Times New Roman"/>
            <w:sz w:val="24"/>
            <w:szCs w:val="24"/>
          </w:rPr>
          <w:t>magnet</w:t>
        </w:r>
      </w:hyperlink>
      <w:r w:rsidR="004C62FE" w:rsidRPr="00B55322">
        <w:rPr>
          <w:rFonts w:ascii="Times New Roman" w:hAnsi="Times New Roman" w:cs="Times New Roman"/>
          <w:sz w:val="24"/>
          <w:szCs w:val="24"/>
        </w:rPr>
        <w:t xml:space="preserve">,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a </w:t>
      </w:r>
      <w:r w:rsidR="004C62FE" w:rsidRPr="00B55322">
        <w:rPr>
          <w:rFonts w:ascii="Times New Roman" w:hAnsi="Times New Roman" w:cs="Times New Roman"/>
          <w:sz w:val="24"/>
          <w:szCs w:val="24"/>
        </w:rPr>
        <w:t xml:space="preserve">set of stainless steel </w:t>
      </w:r>
      <w:r w:rsidR="00BE6FD8" w:rsidRPr="00B55322">
        <w:rPr>
          <w:rFonts w:ascii="Times New Roman" w:hAnsi="Times New Roman" w:cs="Times New Roman"/>
          <w:sz w:val="24"/>
          <w:szCs w:val="24"/>
        </w:rPr>
        <w:t>sieves</w:t>
      </w:r>
      <w:r w:rsidR="004C62FE" w:rsidRPr="00B55322">
        <w:rPr>
          <w:rFonts w:ascii="Times New Roman" w:hAnsi="Times New Roman" w:cs="Times New Roman"/>
          <w:sz w:val="24"/>
          <w:szCs w:val="24"/>
        </w:rPr>
        <w:t xml:space="preserve"> (containing sieve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A</w:t>
      </w:r>
      <w:r w:rsidR="004C62FE" w:rsidRPr="00B55322">
        <w:rPr>
          <w:rFonts w:ascii="Times New Roman" w:hAnsi="Times New Roman" w:cs="Times New Roman"/>
          <w:sz w:val="24"/>
          <w:szCs w:val="24"/>
        </w:rPr>
        <w:t>:</w:t>
      </w:r>
      <w:r w:rsidR="00F42FB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4C62FE" w:rsidRPr="00B55322">
        <w:rPr>
          <w:rFonts w:ascii="Times New Roman" w:hAnsi="Times New Roman" w:cs="Times New Roman"/>
          <w:sz w:val="24"/>
          <w:szCs w:val="24"/>
        </w:rPr>
        <w:t>425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FE" w:rsidRPr="00B55322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4C62FE" w:rsidRPr="00B55322">
        <w:rPr>
          <w:rFonts w:ascii="Times New Roman" w:hAnsi="Times New Roman" w:cs="Times New Roman"/>
          <w:sz w:val="24"/>
          <w:szCs w:val="24"/>
        </w:rPr>
        <w:t>; sieve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B</w:t>
      </w:r>
      <w:r w:rsidR="004C62FE" w:rsidRPr="00B55322">
        <w:rPr>
          <w:rFonts w:ascii="Times New Roman" w:hAnsi="Times New Roman" w:cs="Times New Roman"/>
          <w:sz w:val="24"/>
          <w:szCs w:val="24"/>
        </w:rPr>
        <w:t>: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4C62FE" w:rsidRPr="00B55322">
        <w:rPr>
          <w:rFonts w:ascii="Times New Roman" w:hAnsi="Times New Roman" w:cs="Times New Roman"/>
          <w:sz w:val="24"/>
          <w:szCs w:val="24"/>
        </w:rPr>
        <w:t>300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FE" w:rsidRPr="00B55322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4C62FE" w:rsidRPr="00B55322">
        <w:rPr>
          <w:rFonts w:ascii="Times New Roman" w:hAnsi="Times New Roman" w:cs="Times New Roman"/>
          <w:sz w:val="24"/>
          <w:szCs w:val="24"/>
        </w:rPr>
        <w:t>; sieve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O</w:t>
      </w:r>
      <w:r w:rsidR="006278B3" w:rsidRPr="00B55322">
        <w:rPr>
          <w:rFonts w:ascii="Times New Roman" w:hAnsi="Times New Roman" w:cs="Times New Roman"/>
          <w:sz w:val="24"/>
          <w:szCs w:val="24"/>
        </w:rPr>
        <w:t xml:space="preserve">: </w:t>
      </w:r>
      <w:r w:rsidR="004C62FE" w:rsidRPr="00B55322">
        <w:rPr>
          <w:rFonts w:ascii="Times New Roman" w:hAnsi="Times New Roman" w:cs="Times New Roman"/>
          <w:sz w:val="24"/>
          <w:szCs w:val="24"/>
        </w:rPr>
        <w:t>600</w:t>
      </w:r>
      <w:r w:rsidR="00B55322">
        <w:rPr>
          <w:rFonts w:ascii="Times New Roman" w:hAnsi="Times New Roman" w:cs="Times New Roman" w:hint="eastAsia"/>
          <w:sz w:val="24"/>
          <w:szCs w:val="24"/>
        </w:rPr>
        <w:t>-</w:t>
      </w:r>
      <w:r w:rsidR="004C62FE" w:rsidRPr="00B55322">
        <w:rPr>
          <w:rFonts w:ascii="Times New Roman" w:hAnsi="Times New Roman" w:cs="Times New Roman"/>
          <w:sz w:val="24"/>
          <w:szCs w:val="24"/>
        </w:rPr>
        <w:t>1000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FE" w:rsidRPr="00B55322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4C62FE" w:rsidRPr="00B55322">
        <w:rPr>
          <w:rFonts w:ascii="Times New Roman" w:hAnsi="Times New Roman" w:cs="Times New Roman"/>
          <w:sz w:val="24"/>
          <w:szCs w:val="24"/>
        </w:rPr>
        <w:t>).</w:t>
      </w:r>
    </w:p>
    <w:p w14:paraId="2117B632" w14:textId="71CDCF25" w:rsidR="00F2052C" w:rsidRPr="00B55322" w:rsidRDefault="00F2052C" w:rsidP="00E854B4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 xml:space="preserve">The test water should </w:t>
      </w:r>
      <w:r w:rsidR="00130ED6" w:rsidRPr="00B55322">
        <w:rPr>
          <w:rFonts w:ascii="Times New Roman" w:hAnsi="Times New Roman" w:cs="Times New Roman"/>
          <w:sz w:val="24"/>
          <w:szCs w:val="24"/>
        </w:rPr>
        <w:t>comply with</w:t>
      </w:r>
      <w:r w:rsidR="00166284" w:rsidRPr="00B55322">
        <w:rPr>
          <w:rFonts w:ascii="Times New Roman" w:hAnsi="Times New Roman" w:cs="Times New Roman"/>
          <w:sz w:val="24"/>
          <w:szCs w:val="24"/>
        </w:rPr>
        <w:t xml:space="preserve"> the following requirements</w:t>
      </w:r>
      <w:r w:rsidR="00166284" w:rsidRPr="00B55322">
        <w:rPr>
          <w:rFonts w:ascii="Times New Roman" w:hAnsi="Times New Roman" w:cs="Times New Roman" w:hint="eastAsia"/>
          <w:sz w:val="24"/>
          <w:szCs w:val="24"/>
        </w:rPr>
        <w:t>:</w:t>
      </w:r>
      <w:r w:rsidRPr="00B55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55E2E" w14:textId="4F4F442C" w:rsidR="00F2052C" w:rsidRPr="00B55322" w:rsidRDefault="006B1937" w:rsidP="00E854B4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>(</w:t>
      </w:r>
      <w:r w:rsidR="00F2052C" w:rsidRPr="00B55322">
        <w:rPr>
          <w:rFonts w:ascii="Times New Roman" w:hAnsi="Times New Roman" w:cs="Times New Roman"/>
          <w:sz w:val="24"/>
          <w:szCs w:val="24"/>
        </w:rPr>
        <w:t>1)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4E3F86">
        <w:rPr>
          <w:rFonts w:ascii="Times New Roman" w:hAnsi="Times New Roman" w:cs="Times New Roman" w:hint="eastAsia"/>
          <w:sz w:val="24"/>
          <w:szCs w:val="24"/>
        </w:rPr>
        <w:t>The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F2052C" w:rsidRPr="00B55322">
        <w:rPr>
          <w:rFonts w:ascii="Times New Roman" w:hAnsi="Times New Roman" w:cs="Times New Roman"/>
          <w:sz w:val="24"/>
          <w:szCs w:val="24"/>
        </w:rPr>
        <w:t>conductivity</w:t>
      </w:r>
      <w:r w:rsidR="004E3F86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4E3F86" w:rsidRPr="00B55322">
        <w:rPr>
          <w:rFonts w:ascii="Times New Roman" w:hAnsi="Times New Roman" w:cs="Times New Roman"/>
          <w:sz w:val="24"/>
          <w:szCs w:val="24"/>
        </w:rPr>
        <w:t>test water</w:t>
      </w:r>
      <w:r w:rsidR="00F2052C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shall </w:t>
      </w:r>
      <w:r w:rsidR="00F2052C" w:rsidRPr="00B55322">
        <w:rPr>
          <w:rFonts w:ascii="Times New Roman" w:hAnsi="Times New Roman" w:cs="Times New Roman"/>
          <w:sz w:val="24"/>
          <w:szCs w:val="24"/>
        </w:rPr>
        <w:t xml:space="preserve">not exceed </w:t>
      </w:r>
      <w:r w:rsidRPr="00B55322">
        <w:rPr>
          <w:rFonts w:ascii="Times New Roman" w:hAnsi="Times New Roman" w:cs="Times New Roman"/>
          <w:sz w:val="24"/>
          <w:szCs w:val="24"/>
        </w:rPr>
        <w:t>0.1</w:t>
      </w:r>
      <w:r w:rsidR="00523643" w:rsidRPr="00B5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2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B55322">
        <w:rPr>
          <w:rFonts w:ascii="Times New Roman" w:hAnsi="Times New Roman" w:cs="Times New Roman"/>
          <w:sz w:val="24"/>
          <w:szCs w:val="24"/>
        </w:rPr>
        <w:t xml:space="preserve">/m at </w:t>
      </w:r>
      <w:r w:rsidR="00F2052C" w:rsidRPr="00B55322">
        <w:rPr>
          <w:rFonts w:ascii="Times New Roman" w:hAnsi="Times New Roman" w:cs="Times New Roman"/>
          <w:sz w:val="24"/>
          <w:szCs w:val="24"/>
        </w:rPr>
        <w:t>25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F2052C" w:rsidRPr="00B55322">
        <w:rPr>
          <w:rFonts w:ascii="Times New Roman" w:hAnsi="Times New Roman" w:cs="Times New Roman"/>
          <w:sz w:val="24"/>
          <w:szCs w:val="24"/>
        </w:rPr>
        <w:t>±1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Pr="00B55322">
        <w:rPr>
          <w:rFonts w:ascii="Times New Roman" w:hAnsi="Times New Roman" w:cs="Times New Roman"/>
          <w:sz w:val="24"/>
          <w:szCs w:val="24"/>
        </w:rPr>
        <w:t>.</w:t>
      </w:r>
    </w:p>
    <w:p w14:paraId="39EABF29" w14:textId="2F2AA595" w:rsidR="00F2052C" w:rsidRPr="00B55322" w:rsidRDefault="006B1937" w:rsidP="00E854B4">
      <w:pPr>
        <w:autoSpaceDE w:val="0"/>
        <w:autoSpaceDN w:val="0"/>
        <w:adjustRightInd w:val="0"/>
        <w:spacing w:afterLines="50" w:after="156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 xml:space="preserve">(2) </w:t>
      </w:r>
      <w:r w:rsidR="00D06238" w:rsidRPr="00B55322">
        <w:rPr>
          <w:rFonts w:ascii="Times New Roman" w:hAnsi="Times New Roman" w:cs="Times New Roman"/>
          <w:sz w:val="24"/>
          <w:szCs w:val="24"/>
        </w:rPr>
        <w:t>T</w:t>
      </w:r>
      <w:r w:rsidR="008D21B7" w:rsidRPr="00B55322">
        <w:rPr>
          <w:rFonts w:ascii="Times New Roman" w:hAnsi="Times New Roman" w:cs="Times New Roman"/>
          <w:sz w:val="24"/>
          <w:szCs w:val="24"/>
        </w:rPr>
        <w:t xml:space="preserve">o </w:t>
      </w:r>
      <w:r w:rsidR="00D06238" w:rsidRPr="00B55322">
        <w:rPr>
          <w:rFonts w:ascii="Times New Roman" w:hAnsi="Times New Roman" w:cs="Times New Roman"/>
          <w:sz w:val="24"/>
          <w:szCs w:val="24"/>
        </w:rPr>
        <w:t>remove</w:t>
      </w:r>
      <w:r w:rsidR="008D21B7" w:rsidRPr="00B55322">
        <w:rPr>
          <w:rFonts w:ascii="Times New Roman" w:hAnsi="Times New Roman" w:cs="Times New Roman"/>
          <w:sz w:val="24"/>
          <w:szCs w:val="24"/>
        </w:rPr>
        <w:t xml:space="preserve"> carbon dioxide </w:t>
      </w:r>
      <w:r w:rsidR="00D06238" w:rsidRPr="00B55322">
        <w:rPr>
          <w:rFonts w:ascii="Times New Roman" w:hAnsi="Times New Roman" w:cs="Times New Roman"/>
          <w:sz w:val="24"/>
          <w:szCs w:val="24"/>
        </w:rPr>
        <w:t>and other dissolved gas</w:t>
      </w:r>
      <w:r w:rsidR="008D21B7" w:rsidRPr="00B55322">
        <w:rPr>
          <w:rFonts w:ascii="Times New Roman" w:hAnsi="Times New Roman" w:cs="Times New Roman"/>
          <w:sz w:val="24"/>
          <w:szCs w:val="24"/>
        </w:rPr>
        <w:t>, t</w:t>
      </w:r>
      <w:r w:rsidRPr="00B55322">
        <w:rPr>
          <w:rFonts w:ascii="Times New Roman" w:hAnsi="Times New Roman" w:cs="Times New Roman"/>
          <w:sz w:val="24"/>
          <w:szCs w:val="24"/>
        </w:rPr>
        <w:t xml:space="preserve">he test water </w:t>
      </w:r>
      <w:proofErr w:type="gramStart"/>
      <w:r w:rsidRPr="00B55322">
        <w:rPr>
          <w:rFonts w:ascii="Times New Roman" w:hAnsi="Times New Roman" w:cs="Times New Roman"/>
          <w:sz w:val="24"/>
          <w:szCs w:val="24"/>
        </w:rPr>
        <w:t>should be boiled</w:t>
      </w:r>
      <w:proofErr w:type="gramEnd"/>
      <w:r w:rsidRPr="00B55322">
        <w:rPr>
          <w:rFonts w:ascii="Times New Roman" w:hAnsi="Times New Roman" w:cs="Times New Roman"/>
          <w:sz w:val="24"/>
          <w:szCs w:val="24"/>
        </w:rPr>
        <w:t xml:space="preserve"> vigorously for more than</w:t>
      </w:r>
      <w:r w:rsidR="00BE6FD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Pr="00B55322">
        <w:rPr>
          <w:rFonts w:ascii="Times New Roman" w:hAnsi="Times New Roman" w:cs="Times New Roman"/>
          <w:sz w:val="24"/>
          <w:szCs w:val="24"/>
        </w:rPr>
        <w:t>15 min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in </w:t>
      </w:r>
      <w:r w:rsidR="00BE6FD8" w:rsidRPr="00B55322">
        <w:rPr>
          <w:rFonts w:ascii="Times New Roman" w:hAnsi="Times New Roman" w:cs="Times New Roman"/>
          <w:sz w:val="24"/>
          <w:szCs w:val="24"/>
        </w:rPr>
        <w:t>an aging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treated</w:t>
      </w:r>
      <w:r w:rsidR="00D06238" w:rsidRPr="00B55322">
        <w:rPr>
          <w:rFonts w:ascii="Times New Roman" w:hAnsi="Times New Roman" w:cs="Times New Roman"/>
        </w:rPr>
        <w:t xml:space="preserve"> </w:t>
      </w:r>
      <w:hyperlink r:id="rId13" w:history="1">
        <w:r w:rsidR="00D06238" w:rsidRPr="00B55322">
          <w:rPr>
            <w:rFonts w:ascii="Times New Roman" w:hAnsi="Times New Roman" w:cs="Times New Roman"/>
            <w:sz w:val="24"/>
            <w:szCs w:val="24"/>
          </w:rPr>
          <w:t>conical</w:t>
        </w:r>
      </w:hyperlink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06238" w:rsidRPr="00B55322">
          <w:rPr>
            <w:rFonts w:ascii="Times New Roman" w:hAnsi="Times New Roman" w:cs="Times New Roman"/>
            <w:sz w:val="24"/>
            <w:szCs w:val="24"/>
          </w:rPr>
          <w:t>flask</w:t>
        </w:r>
      </w:hyperlink>
      <w:r w:rsidR="008D21B7" w:rsidRPr="00B55322">
        <w:rPr>
          <w:rFonts w:ascii="Times New Roman" w:hAnsi="Times New Roman" w:cs="Times New Roman"/>
          <w:sz w:val="24"/>
          <w:szCs w:val="24"/>
        </w:rPr>
        <w:t>.</w:t>
      </w:r>
    </w:p>
    <w:p w14:paraId="7DB4676D" w14:textId="4E3DCEDF" w:rsidR="008D21B7" w:rsidRPr="00B55322" w:rsidRDefault="008D21B7" w:rsidP="00E854B4">
      <w:pPr>
        <w:autoSpaceDE w:val="0"/>
        <w:autoSpaceDN w:val="0"/>
        <w:adjustRightInd w:val="0"/>
        <w:spacing w:afterLines="50" w:after="156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 xml:space="preserve">(3) The test water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shall </w:t>
      </w:r>
      <w:r w:rsidRPr="00B55322">
        <w:rPr>
          <w:rFonts w:ascii="Times New Roman" w:hAnsi="Times New Roman" w:cs="Times New Roman"/>
          <w:sz w:val="24"/>
          <w:szCs w:val="24"/>
        </w:rPr>
        <w:t xml:space="preserve">be neutral to the 0.025% </w:t>
      </w:r>
      <w:r w:rsidR="00A011E0" w:rsidRPr="00B55322">
        <w:rPr>
          <w:rFonts w:ascii="Times New Roman" w:hAnsi="Times New Roman" w:cs="Times New Roman"/>
          <w:sz w:val="24"/>
          <w:szCs w:val="24"/>
        </w:rPr>
        <w:t>methyl</w:t>
      </w:r>
      <w:r w:rsidR="00F42FB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Pr="00B55322">
        <w:rPr>
          <w:rFonts w:ascii="Times New Roman" w:hAnsi="Times New Roman" w:cs="Times New Roman"/>
          <w:sz w:val="24"/>
          <w:szCs w:val="24"/>
        </w:rPr>
        <w:t>red sodium</w:t>
      </w:r>
      <w:r w:rsidR="00B65D5E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6278B3" w:rsidRPr="00B55322">
        <w:rPr>
          <w:rFonts w:ascii="Times New Roman" w:hAnsi="Times New Roman" w:cs="Times New Roman"/>
          <w:sz w:val="24"/>
          <w:szCs w:val="24"/>
        </w:rPr>
        <w:t>aqueous solution</w:t>
      </w:r>
      <w:r w:rsidRPr="00B55322">
        <w:rPr>
          <w:rFonts w:ascii="Times New Roman" w:hAnsi="Times New Roman" w:cs="Times New Roman"/>
          <w:sz w:val="24"/>
          <w:szCs w:val="24"/>
        </w:rPr>
        <w:t xml:space="preserve">. The color of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Pr="00B55322">
        <w:rPr>
          <w:rFonts w:ascii="Times New Roman" w:hAnsi="Times New Roman" w:cs="Times New Roman"/>
          <w:sz w:val="24"/>
          <w:szCs w:val="24"/>
        </w:rPr>
        <w:t>water turns to orange</w:t>
      </w:r>
      <w:r w:rsidR="00BE6FD8" w:rsidRPr="00B55322">
        <w:rPr>
          <w:rFonts w:ascii="Times New Roman" w:hAnsi="Times New Roman" w:cs="Times New Roman"/>
          <w:sz w:val="24"/>
          <w:szCs w:val="24"/>
        </w:rPr>
        <w:t>-</w:t>
      </w:r>
      <w:r w:rsidRPr="00B55322">
        <w:rPr>
          <w:rFonts w:ascii="Times New Roman" w:hAnsi="Times New Roman" w:cs="Times New Roman"/>
          <w:sz w:val="24"/>
          <w:szCs w:val="24"/>
        </w:rPr>
        <w:t>red (pH5.4</w:t>
      </w:r>
      <w:r w:rsidR="00654E51">
        <w:rPr>
          <w:rFonts w:ascii="Times New Roman" w:hAnsi="Times New Roman" w:cs="Times New Roman" w:hint="eastAsia"/>
          <w:sz w:val="24"/>
          <w:szCs w:val="24"/>
        </w:rPr>
        <w:t>-</w:t>
      </w:r>
      <w:r w:rsidRPr="00B55322">
        <w:rPr>
          <w:rFonts w:ascii="Times New Roman" w:hAnsi="Times New Roman" w:cs="Times New Roman"/>
          <w:sz w:val="24"/>
          <w:szCs w:val="24"/>
        </w:rPr>
        <w:t xml:space="preserve">5.6) when added </w:t>
      </w:r>
      <w:r w:rsidR="002F104C" w:rsidRPr="00B55322">
        <w:rPr>
          <w:rFonts w:ascii="Times New Roman" w:hAnsi="Times New Roman" w:cs="Times New Roman"/>
          <w:sz w:val="24"/>
          <w:szCs w:val="24"/>
        </w:rPr>
        <w:t>4 drops of 0.025% sodium methyl red sodium solution to 50ml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water</w:t>
      </w:r>
      <w:r w:rsidR="002F104C" w:rsidRPr="00B55322">
        <w:rPr>
          <w:rFonts w:ascii="Times New Roman" w:hAnsi="Times New Roman" w:cs="Times New Roman"/>
          <w:sz w:val="24"/>
          <w:szCs w:val="24"/>
        </w:rPr>
        <w:t>.</w:t>
      </w:r>
      <w:r w:rsidR="00DD1BC8" w:rsidRPr="00B55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0B125" w14:textId="05A65935" w:rsidR="007D4838" w:rsidRPr="00B55322" w:rsidRDefault="002F104C" w:rsidP="00E854B4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bookmarkStart w:id="1" w:name="OLE_LINK9"/>
      <w:bookmarkStart w:id="2" w:name="OLE_LINK10"/>
      <w:r w:rsidRPr="00B55322">
        <w:rPr>
          <w:rFonts w:ascii="Times New Roman" w:hAnsi="Times New Roman" w:cs="Times New Roman"/>
          <w:b/>
          <w:sz w:val="24"/>
          <w:szCs w:val="24"/>
        </w:rPr>
        <w:t>S</w:t>
      </w:r>
      <w:r w:rsidR="00DB2B13" w:rsidRPr="00B55322">
        <w:rPr>
          <w:rFonts w:ascii="Times New Roman" w:hAnsi="Times New Roman" w:cs="Times New Roman"/>
          <w:b/>
          <w:sz w:val="24"/>
          <w:szCs w:val="24"/>
        </w:rPr>
        <w:t>ample preparation</w:t>
      </w:r>
      <w:r w:rsidR="00E854B4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E66C7C" w:rsidRPr="00B5532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bookmarkEnd w:id="2"/>
      <w:r w:rsidRPr="00B55322">
        <w:rPr>
          <w:rFonts w:ascii="Times New Roman" w:hAnsi="Times New Roman" w:cs="Times New Roman"/>
          <w:sz w:val="24"/>
          <w:szCs w:val="24"/>
        </w:rPr>
        <w:t xml:space="preserve">Crush </w:t>
      </w:r>
      <w:r w:rsidR="00BE6FD8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Pr="00B55322">
        <w:rPr>
          <w:rFonts w:ascii="Times New Roman" w:hAnsi="Times New Roman" w:cs="Times New Roman"/>
          <w:sz w:val="24"/>
          <w:szCs w:val="24"/>
        </w:rPr>
        <w:t>sample into pieces</w:t>
      </w:r>
      <w:r w:rsidR="009668E8" w:rsidRPr="00B55322">
        <w:rPr>
          <w:rFonts w:ascii="Times New Roman" w:hAnsi="Times New Roman" w:cs="Times New Roman"/>
          <w:sz w:val="24"/>
          <w:szCs w:val="24"/>
        </w:rPr>
        <w:t>.</w:t>
      </w:r>
      <w:r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9668E8" w:rsidRPr="00B55322">
        <w:rPr>
          <w:rFonts w:ascii="Times New Roman" w:hAnsi="Times New Roman" w:cs="Times New Roman"/>
          <w:sz w:val="24"/>
          <w:szCs w:val="24"/>
        </w:rPr>
        <w:t>Place</w:t>
      </w:r>
      <w:r w:rsidR="00364C58" w:rsidRPr="00B55322">
        <w:rPr>
          <w:rFonts w:ascii="Times New Roman" w:hAnsi="Times New Roman" w:cs="Times New Roman"/>
          <w:sz w:val="24"/>
          <w:szCs w:val="24"/>
        </w:rPr>
        <w:t xml:space="preserve"> some broken pieces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in</w:t>
      </w:r>
      <w:r w:rsidR="00364C58" w:rsidRPr="00B55322">
        <w:rPr>
          <w:rFonts w:ascii="Times New Roman" w:hAnsi="Times New Roman" w:cs="Times New Roman"/>
          <w:sz w:val="24"/>
          <w:szCs w:val="24"/>
        </w:rPr>
        <w:t>to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the mortar, insert </w:t>
      </w:r>
      <w:r w:rsidR="00BE6FD8" w:rsidRPr="00B55322">
        <w:rPr>
          <w:rFonts w:ascii="Times New Roman" w:hAnsi="Times New Roman" w:cs="Times New Roman"/>
          <w:sz w:val="24"/>
          <w:szCs w:val="24"/>
        </w:rPr>
        <w:t>the pestle, and strike it heavily with the hammer only once</w:t>
      </w:r>
      <w:r w:rsidRPr="00B55322">
        <w:rPr>
          <w:rFonts w:ascii="Times New Roman" w:hAnsi="Times New Roman" w:cs="Times New Roman"/>
          <w:sz w:val="24"/>
          <w:szCs w:val="24"/>
        </w:rPr>
        <w:t>. Transfer the</w:t>
      </w:r>
      <w:r w:rsidR="009668E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D06238" w:rsidRPr="00B55322">
        <w:rPr>
          <w:rFonts w:ascii="Times New Roman" w:hAnsi="Times New Roman" w:cs="Times New Roman"/>
          <w:sz w:val="24"/>
          <w:szCs w:val="24"/>
        </w:rPr>
        <w:t>samples in</w:t>
      </w:r>
      <w:r w:rsidRPr="00B55322">
        <w:rPr>
          <w:rFonts w:ascii="Times New Roman" w:hAnsi="Times New Roman" w:cs="Times New Roman"/>
          <w:sz w:val="24"/>
          <w:szCs w:val="24"/>
        </w:rPr>
        <w:t xml:space="preserve"> the mortar to the coarsest sieve </w:t>
      </w:r>
      <w:r w:rsidR="009668E8" w:rsidRPr="00B55322">
        <w:rPr>
          <w:rFonts w:ascii="Times New Roman" w:hAnsi="Times New Roman" w:cs="Times New Roman"/>
          <w:sz w:val="24"/>
          <w:szCs w:val="24"/>
        </w:rPr>
        <w:t>O</w:t>
      </w:r>
      <w:r w:rsidRPr="00B55322">
        <w:rPr>
          <w:rFonts w:ascii="Times New Roman" w:hAnsi="Times New Roman" w:cs="Times New Roman"/>
          <w:sz w:val="24"/>
          <w:szCs w:val="24"/>
        </w:rPr>
        <w:t xml:space="preserve"> of the set. </w:t>
      </w:r>
      <w:r w:rsidR="009668E8" w:rsidRPr="00B55322">
        <w:rPr>
          <w:rFonts w:ascii="Times New Roman" w:hAnsi="Times New Roman" w:cs="Times New Roman"/>
          <w:sz w:val="24"/>
          <w:szCs w:val="24"/>
        </w:rPr>
        <w:t>Repeat the above operation process.</w:t>
      </w:r>
      <w:r w:rsidR="007D4838" w:rsidRPr="00B55322">
        <w:rPr>
          <w:rFonts w:ascii="Times New Roman" w:hAnsi="Times New Roman" w:cs="Times New Roman"/>
          <w:sz w:val="24"/>
          <w:szCs w:val="24"/>
        </w:rPr>
        <w:t xml:space="preserve"> Shake the set of sieves for 5</w:t>
      </w:r>
      <w:r w:rsidR="00523643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7D4838" w:rsidRPr="00B55322">
        <w:rPr>
          <w:rFonts w:ascii="Times New Roman" w:hAnsi="Times New Roman" w:cs="Times New Roman"/>
          <w:sz w:val="24"/>
          <w:szCs w:val="24"/>
        </w:rPr>
        <w:t xml:space="preserve">min with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="007D4838" w:rsidRPr="00B55322">
        <w:rPr>
          <w:rFonts w:ascii="Times New Roman" w:hAnsi="Times New Roman" w:cs="Times New Roman"/>
          <w:sz w:val="24"/>
          <w:szCs w:val="24"/>
        </w:rPr>
        <w:t>vibrating machine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(or manually shake the set of </w:t>
      </w:r>
      <w:r w:rsidR="00BE6FD8" w:rsidRPr="00B55322">
        <w:rPr>
          <w:rFonts w:ascii="Times New Roman" w:hAnsi="Times New Roman" w:cs="Times New Roman"/>
          <w:sz w:val="24"/>
          <w:szCs w:val="24"/>
        </w:rPr>
        <w:t>sieves</w:t>
      </w:r>
      <w:r w:rsidR="00D06238" w:rsidRPr="00B55322">
        <w:rPr>
          <w:rFonts w:ascii="Times New Roman" w:hAnsi="Times New Roman" w:cs="Times New Roman"/>
          <w:sz w:val="24"/>
          <w:szCs w:val="24"/>
        </w:rPr>
        <w:t>)</w:t>
      </w:r>
      <w:r w:rsidR="007D4838" w:rsidRPr="00B55322">
        <w:rPr>
          <w:rFonts w:ascii="Times New Roman" w:hAnsi="Times New Roman" w:cs="Times New Roman"/>
          <w:sz w:val="24"/>
          <w:szCs w:val="24"/>
        </w:rPr>
        <w:t xml:space="preserve">. Transfer the glass grains that </w:t>
      </w:r>
      <w:r w:rsidR="00BE6FD8" w:rsidRPr="00B55322">
        <w:rPr>
          <w:rFonts w:ascii="Times New Roman" w:hAnsi="Times New Roman" w:cs="Times New Roman"/>
          <w:sz w:val="24"/>
          <w:szCs w:val="24"/>
        </w:rPr>
        <w:t>pass</w:t>
      </w:r>
      <w:r w:rsidR="007D4838" w:rsidRPr="00B55322">
        <w:rPr>
          <w:rFonts w:ascii="Times New Roman" w:hAnsi="Times New Roman" w:cs="Times New Roman"/>
          <w:sz w:val="24"/>
          <w:szCs w:val="24"/>
        </w:rPr>
        <w:t xml:space="preserve"> through sieve</w:t>
      </w:r>
      <w:r w:rsidR="00BC7D2E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7D4838" w:rsidRPr="00B55322">
        <w:rPr>
          <w:rFonts w:ascii="Times New Roman" w:hAnsi="Times New Roman" w:cs="Times New Roman"/>
          <w:sz w:val="24"/>
          <w:szCs w:val="24"/>
        </w:rPr>
        <w:t xml:space="preserve">A and </w:t>
      </w:r>
      <w:r w:rsidR="00533CAD" w:rsidRPr="00B55322">
        <w:rPr>
          <w:rFonts w:ascii="Times New Roman" w:hAnsi="Times New Roman" w:cs="Times New Roman" w:hint="eastAsia"/>
          <w:sz w:val="24"/>
          <w:szCs w:val="24"/>
        </w:rPr>
        <w:t>stay</w:t>
      </w:r>
      <w:r w:rsidR="007D4838" w:rsidRPr="00B55322">
        <w:rPr>
          <w:rFonts w:ascii="Times New Roman" w:hAnsi="Times New Roman" w:cs="Times New Roman"/>
          <w:sz w:val="24"/>
          <w:szCs w:val="24"/>
        </w:rPr>
        <w:t xml:space="preserve"> on sieve B</w:t>
      </w:r>
      <w:r w:rsidR="00353E86" w:rsidRPr="00B55322">
        <w:rPr>
          <w:rFonts w:ascii="Times New Roman" w:hAnsi="Times New Roman" w:cs="Times New Roman"/>
          <w:sz w:val="24"/>
          <w:szCs w:val="24"/>
        </w:rPr>
        <w:t xml:space="preserve"> to a weighing bottle</w:t>
      </w:r>
      <w:r w:rsidR="007D4838" w:rsidRPr="00B55322">
        <w:rPr>
          <w:rFonts w:ascii="Times New Roman" w:hAnsi="Times New Roman" w:cs="Times New Roman"/>
          <w:sz w:val="24"/>
          <w:szCs w:val="24"/>
        </w:rPr>
        <w:t>. The glass grains</w:t>
      </w:r>
      <w:r w:rsidR="00BC7D2E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shall </w:t>
      </w:r>
      <w:r w:rsidR="00BC7D2E" w:rsidRPr="00B55322">
        <w:rPr>
          <w:rFonts w:ascii="Times New Roman" w:hAnsi="Times New Roman" w:cs="Times New Roman"/>
          <w:sz w:val="24"/>
          <w:szCs w:val="24"/>
        </w:rPr>
        <w:t>be more than 10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BC7D2E" w:rsidRPr="00B55322">
        <w:rPr>
          <w:rFonts w:ascii="Times New Roman" w:hAnsi="Times New Roman" w:cs="Times New Roman"/>
          <w:sz w:val="24"/>
          <w:szCs w:val="24"/>
        </w:rPr>
        <w:t xml:space="preserve">g and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prepare </w:t>
      </w:r>
      <w:r w:rsidR="00BC7D2E" w:rsidRPr="00B55322">
        <w:rPr>
          <w:rFonts w:ascii="Times New Roman" w:hAnsi="Times New Roman" w:cs="Times New Roman"/>
          <w:sz w:val="24"/>
          <w:szCs w:val="24"/>
        </w:rPr>
        <w:t>three samples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in total</w:t>
      </w:r>
      <w:r w:rsidR="00BC7D2E" w:rsidRPr="00B55322">
        <w:rPr>
          <w:rFonts w:ascii="Times New Roman" w:hAnsi="Times New Roman" w:cs="Times New Roman"/>
          <w:sz w:val="24"/>
          <w:szCs w:val="24"/>
        </w:rPr>
        <w:t>.</w:t>
      </w:r>
    </w:p>
    <w:p w14:paraId="08C88554" w14:textId="638B1A00" w:rsidR="008D21A5" w:rsidRPr="00B55322" w:rsidRDefault="00BC7D2E" w:rsidP="00E854B4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>R</w:t>
      </w:r>
      <w:r w:rsidR="00763B21" w:rsidRPr="00B55322">
        <w:rPr>
          <w:rFonts w:ascii="Times New Roman" w:hAnsi="Times New Roman" w:cs="Times New Roman"/>
          <w:sz w:val="24"/>
          <w:szCs w:val="24"/>
        </w:rPr>
        <w:t>emove iron particles using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Pr="00B55322">
        <w:rPr>
          <w:rFonts w:ascii="Times New Roman" w:hAnsi="Times New Roman" w:cs="Times New Roman"/>
          <w:sz w:val="24"/>
          <w:szCs w:val="24"/>
        </w:rPr>
        <w:t>the permanent magnet</w:t>
      </w:r>
      <w:r w:rsidR="008D21A5" w:rsidRPr="00B55322">
        <w:rPr>
          <w:rFonts w:ascii="Times New Roman" w:hAnsi="Times New Roman" w:cs="Times New Roman"/>
          <w:sz w:val="24"/>
          <w:szCs w:val="24"/>
        </w:rPr>
        <w:t>.</w:t>
      </w:r>
      <w:r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8D21A5" w:rsidRPr="00B55322">
        <w:rPr>
          <w:rFonts w:ascii="Times New Roman" w:hAnsi="Times New Roman" w:cs="Times New Roman"/>
          <w:sz w:val="24"/>
          <w:szCs w:val="24"/>
        </w:rPr>
        <w:t>T</w:t>
      </w:r>
      <w:r w:rsidRPr="00B55322">
        <w:rPr>
          <w:rFonts w:ascii="Times New Roman" w:hAnsi="Times New Roman" w:cs="Times New Roman"/>
          <w:sz w:val="24"/>
          <w:szCs w:val="24"/>
        </w:rPr>
        <w:t xml:space="preserve">ransfer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the glass grains </w:t>
      </w:r>
      <w:r w:rsidRPr="00B55322">
        <w:rPr>
          <w:rFonts w:ascii="Times New Roman" w:hAnsi="Times New Roman" w:cs="Times New Roman"/>
          <w:sz w:val="24"/>
          <w:szCs w:val="24"/>
        </w:rPr>
        <w:t>into a 250</w:t>
      </w:r>
      <w:r w:rsidR="00353E86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Pr="00B55322">
        <w:rPr>
          <w:rFonts w:ascii="Times New Roman" w:hAnsi="Times New Roman" w:cs="Times New Roman"/>
          <w:sz w:val="24"/>
          <w:szCs w:val="24"/>
        </w:rPr>
        <w:t xml:space="preserve">ml conical flask. Add 30 ml </w:t>
      </w:r>
      <w:r w:rsidR="00BE6FD8" w:rsidRPr="00B55322">
        <w:rPr>
          <w:rFonts w:ascii="Times New Roman" w:hAnsi="Times New Roman" w:cs="Times New Roman"/>
          <w:sz w:val="24"/>
          <w:szCs w:val="24"/>
        </w:rPr>
        <w:t xml:space="preserve">of </w:t>
      </w:r>
      <w:r w:rsidR="008D21A5" w:rsidRPr="00B55322">
        <w:rPr>
          <w:rFonts w:ascii="Times New Roman" w:hAnsi="Times New Roman" w:cs="Times New Roman"/>
          <w:sz w:val="24"/>
          <w:szCs w:val="24"/>
        </w:rPr>
        <w:t xml:space="preserve">anhydrous ethanol or </w:t>
      </w:r>
      <w:r w:rsidRPr="00B55322">
        <w:rPr>
          <w:rFonts w:ascii="Times New Roman" w:hAnsi="Times New Roman" w:cs="Times New Roman"/>
          <w:sz w:val="24"/>
          <w:szCs w:val="24"/>
        </w:rPr>
        <w:t>acetone</w:t>
      </w:r>
      <w:r w:rsidR="008D21A5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Pr="00B55322">
        <w:rPr>
          <w:rFonts w:ascii="Times New Roman" w:hAnsi="Times New Roman" w:cs="Times New Roman"/>
          <w:sz w:val="24"/>
          <w:szCs w:val="24"/>
        </w:rPr>
        <w:t xml:space="preserve">to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wash the glass grains </w:t>
      </w:r>
      <w:r w:rsidR="008D21A5" w:rsidRPr="00B55322">
        <w:rPr>
          <w:rFonts w:ascii="Times New Roman" w:hAnsi="Times New Roman" w:cs="Times New Roman"/>
          <w:sz w:val="24"/>
          <w:szCs w:val="24"/>
        </w:rPr>
        <w:t>at least 6 times until the acetone or anhydrous</w:t>
      </w:r>
      <w:r w:rsidR="009E6B8E" w:rsidRPr="00B55322">
        <w:rPr>
          <w:rFonts w:ascii="Times New Roman" w:hAnsi="Times New Roman" w:cs="Times New Roman"/>
          <w:sz w:val="24"/>
          <w:szCs w:val="24"/>
        </w:rPr>
        <w:t xml:space="preserve"> ethanol</w:t>
      </w:r>
      <w:r w:rsidR="008D21A5" w:rsidRPr="00B55322">
        <w:rPr>
          <w:rFonts w:ascii="Times New Roman" w:hAnsi="Times New Roman" w:cs="Times New Roman"/>
          <w:sz w:val="24"/>
          <w:szCs w:val="24"/>
        </w:rPr>
        <w:t xml:space="preserve"> remains clear. Pour </w:t>
      </w:r>
      <w:r w:rsidR="009E6B8E" w:rsidRPr="00B55322">
        <w:rPr>
          <w:rFonts w:ascii="Times New Roman" w:hAnsi="Times New Roman" w:cs="Times New Roman"/>
          <w:sz w:val="24"/>
          <w:szCs w:val="24"/>
        </w:rPr>
        <w:t xml:space="preserve">out </w:t>
      </w:r>
      <w:r w:rsidR="008D21A5" w:rsidRPr="00B55322">
        <w:rPr>
          <w:rFonts w:ascii="Times New Roman" w:hAnsi="Times New Roman" w:cs="Times New Roman"/>
          <w:sz w:val="24"/>
          <w:szCs w:val="24"/>
        </w:rPr>
        <w:t xml:space="preserve">the anhydrous ethanol or acetone in conical flask completely </w:t>
      </w:r>
      <w:r w:rsidR="00D06238" w:rsidRPr="00B55322">
        <w:rPr>
          <w:rFonts w:ascii="Times New Roman" w:hAnsi="Times New Roman" w:cs="Times New Roman"/>
          <w:sz w:val="24"/>
          <w:szCs w:val="24"/>
        </w:rPr>
        <w:t>after each wash</w:t>
      </w:r>
      <w:r w:rsidR="008D21A5" w:rsidRPr="00B55322">
        <w:rPr>
          <w:rFonts w:ascii="Times New Roman" w:hAnsi="Times New Roman" w:cs="Times New Roman"/>
          <w:sz w:val="24"/>
          <w:szCs w:val="24"/>
        </w:rPr>
        <w:t xml:space="preserve">. Dry the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glass </w:t>
      </w:r>
      <w:r w:rsidR="008D21A5" w:rsidRPr="00B55322">
        <w:rPr>
          <w:rFonts w:ascii="Times New Roman" w:hAnsi="Times New Roman" w:cs="Times New Roman"/>
          <w:sz w:val="24"/>
          <w:szCs w:val="24"/>
        </w:rPr>
        <w:t>grains by putting the conical flask</w:t>
      </w:r>
      <w:r w:rsidR="008D21A5" w:rsidRPr="00871FB9">
        <w:rPr>
          <w:rFonts w:ascii="Times New Roman" w:hAnsi="Times New Roman" w:cs="Times New Roman"/>
          <w:sz w:val="24"/>
          <w:szCs w:val="24"/>
        </w:rPr>
        <w:t xml:space="preserve"> </w:t>
      </w:r>
      <w:r w:rsidR="008D21A5" w:rsidRPr="00B55322">
        <w:rPr>
          <w:rFonts w:ascii="Times New Roman" w:hAnsi="Times New Roman" w:cs="Times New Roman"/>
          <w:sz w:val="24"/>
          <w:szCs w:val="24"/>
        </w:rPr>
        <w:t>on a warm plate</w:t>
      </w:r>
      <w:r w:rsidR="005A11CF" w:rsidRPr="00B55322">
        <w:rPr>
          <w:rFonts w:ascii="Times New Roman" w:hAnsi="Times New Roman" w:cs="Times New Roman"/>
        </w:rPr>
        <w:t xml:space="preserve"> </w:t>
      </w:r>
      <w:r w:rsidR="005A11CF" w:rsidRPr="00B55322">
        <w:rPr>
          <w:rFonts w:ascii="Times New Roman" w:hAnsi="Times New Roman" w:cs="Times New Roman"/>
          <w:sz w:val="24"/>
          <w:szCs w:val="24"/>
        </w:rPr>
        <w:t>or other heating device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 to remove the left anhydrous ethanol or acetone</w:t>
      </w:r>
      <w:r w:rsidR="008D21A5" w:rsidRPr="00B55322">
        <w:rPr>
          <w:rFonts w:ascii="Times New Roman" w:hAnsi="Times New Roman" w:cs="Times New Roman"/>
          <w:sz w:val="24"/>
          <w:szCs w:val="24"/>
        </w:rPr>
        <w:t>, then heat at 140</w:t>
      </w:r>
      <w:r w:rsidR="00B34498" w:rsidRPr="00B55322">
        <w:rPr>
          <w:rFonts w:ascii="宋体" w:eastAsia="宋体" w:hAnsi="宋体" w:cs="宋体" w:hint="eastAsia"/>
          <w:sz w:val="24"/>
          <w:szCs w:val="24"/>
        </w:rPr>
        <w:t>℃</w:t>
      </w:r>
      <w:r w:rsidR="008D21A5" w:rsidRPr="00B55322">
        <w:rPr>
          <w:rFonts w:ascii="Times New Roman" w:hAnsi="Times New Roman" w:cs="Times New Roman"/>
          <w:sz w:val="24"/>
          <w:szCs w:val="24"/>
        </w:rPr>
        <w:t xml:space="preserve"> for 20 min in a drying oven.</w:t>
      </w:r>
      <w:r w:rsidR="00B34498" w:rsidRPr="00B55322">
        <w:rPr>
          <w:rFonts w:ascii="Times New Roman" w:hAnsi="Times New Roman" w:cs="Times New Roman"/>
          <w:sz w:val="24"/>
          <w:szCs w:val="24"/>
        </w:rPr>
        <w:t xml:space="preserve"> Transfer the conical flask with dried </w:t>
      </w:r>
      <w:r w:rsidR="00D06238" w:rsidRPr="00B55322">
        <w:rPr>
          <w:rFonts w:ascii="Times New Roman" w:hAnsi="Times New Roman" w:cs="Times New Roman"/>
          <w:sz w:val="24"/>
          <w:szCs w:val="24"/>
        </w:rPr>
        <w:t xml:space="preserve">glass </w:t>
      </w:r>
      <w:r w:rsidR="00B34498" w:rsidRPr="00B55322">
        <w:rPr>
          <w:rFonts w:ascii="Times New Roman" w:hAnsi="Times New Roman" w:cs="Times New Roman"/>
          <w:sz w:val="24"/>
          <w:szCs w:val="24"/>
        </w:rPr>
        <w:t xml:space="preserve">grains into </w:t>
      </w:r>
      <w:r w:rsidR="00353E86" w:rsidRPr="00B55322">
        <w:rPr>
          <w:rFonts w:ascii="Times New Roman" w:hAnsi="Times New Roman" w:cs="Times New Roman"/>
          <w:sz w:val="24"/>
          <w:szCs w:val="24"/>
        </w:rPr>
        <w:t xml:space="preserve">a </w:t>
      </w:r>
      <w:r w:rsidR="00B34498" w:rsidRPr="00B55322">
        <w:rPr>
          <w:rFonts w:ascii="Times New Roman" w:hAnsi="Times New Roman" w:cs="Times New Roman"/>
          <w:sz w:val="24"/>
          <w:szCs w:val="24"/>
        </w:rPr>
        <w:t xml:space="preserve">desiccator and cool. Storage time shall not </w:t>
      </w:r>
      <w:r w:rsidR="00BE6FD8" w:rsidRPr="00B55322">
        <w:rPr>
          <w:rFonts w:ascii="Times New Roman" w:hAnsi="Times New Roman" w:cs="Times New Roman"/>
          <w:sz w:val="24"/>
          <w:szCs w:val="24"/>
        </w:rPr>
        <w:t xml:space="preserve">be </w:t>
      </w:r>
      <w:r w:rsidR="00B34498" w:rsidRPr="00B55322">
        <w:rPr>
          <w:rFonts w:ascii="Times New Roman" w:hAnsi="Times New Roman" w:cs="Times New Roman"/>
          <w:sz w:val="24"/>
          <w:szCs w:val="24"/>
        </w:rPr>
        <w:t>more than 24 hours.</w:t>
      </w:r>
    </w:p>
    <w:p w14:paraId="21F853D1" w14:textId="5C87D449" w:rsidR="00F371DD" w:rsidRPr="00B55322" w:rsidRDefault="00FD7BFA" w:rsidP="00E854B4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b/>
          <w:sz w:val="24"/>
          <w:szCs w:val="24"/>
        </w:rPr>
        <w:t>Determination</w:t>
      </w:r>
      <w:r w:rsidR="00E854B4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B55322" w:rsidDel="00FD7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641" w:rsidRPr="00B55322">
        <w:rPr>
          <w:rFonts w:ascii="Times New Roman" w:hAnsi="Times New Roman" w:cs="Times New Roman"/>
          <w:sz w:val="24"/>
          <w:szCs w:val="24"/>
        </w:rPr>
        <w:t>Accurately weigh 10 g glass grains described above into a 250 ml conical flask and accurately</w:t>
      </w:r>
      <w:r w:rsidR="00BE6FD8" w:rsidRPr="00B55322">
        <w:rPr>
          <w:rFonts w:ascii="Times New Roman" w:hAnsi="Times New Roman" w:cs="Times New Roman"/>
          <w:sz w:val="24"/>
          <w:szCs w:val="24"/>
        </w:rPr>
        <w:t xml:space="preserve"> add</w:t>
      </w:r>
      <w:r w:rsidR="002D1641" w:rsidRPr="00B55322">
        <w:rPr>
          <w:rFonts w:ascii="Times New Roman" w:hAnsi="Times New Roman" w:cs="Times New Roman"/>
          <w:sz w:val="24"/>
          <w:szCs w:val="24"/>
        </w:rPr>
        <w:t xml:space="preserve"> 50 ml test water</w:t>
      </w:r>
      <w:r w:rsidR="00456B28" w:rsidRPr="00B55322">
        <w:rPr>
          <w:rFonts w:ascii="Times New Roman" w:hAnsi="Times New Roman" w:cs="Times New Roman"/>
          <w:sz w:val="24"/>
          <w:szCs w:val="24"/>
        </w:rPr>
        <w:t xml:space="preserve">. </w:t>
      </w:r>
      <w:r w:rsidR="006F2085" w:rsidRPr="00B55322">
        <w:rPr>
          <w:rFonts w:ascii="Times New Roman" w:hAnsi="Times New Roman" w:cs="Times New Roman" w:hint="eastAsia"/>
          <w:sz w:val="24"/>
          <w:szCs w:val="24"/>
        </w:rPr>
        <w:t>Cover</w:t>
      </w:r>
      <w:r w:rsidR="00D63F0D" w:rsidRPr="00B55322">
        <w:rPr>
          <w:rFonts w:ascii="Times New Roman" w:hAnsi="Times New Roman" w:cs="Times New Roman"/>
          <w:sz w:val="24"/>
          <w:szCs w:val="24"/>
        </w:rPr>
        <w:t xml:space="preserve"> the flasks with inverted beakers so that the inner </w:t>
      </w:r>
      <w:r w:rsidR="00353E86" w:rsidRPr="00B55322">
        <w:rPr>
          <w:rFonts w:ascii="Times New Roman" w:hAnsi="Times New Roman" w:cs="Times New Roman"/>
          <w:sz w:val="24"/>
          <w:szCs w:val="24"/>
        </w:rPr>
        <w:t xml:space="preserve">bottom </w:t>
      </w:r>
      <w:r w:rsidR="00D63F0D" w:rsidRPr="00B55322">
        <w:rPr>
          <w:rFonts w:ascii="Times New Roman" w:hAnsi="Times New Roman" w:cs="Times New Roman"/>
          <w:sz w:val="24"/>
          <w:szCs w:val="24"/>
        </w:rPr>
        <w:t xml:space="preserve">of the beakers fit snugly down onto the top rims of the flasks. The flasks also </w:t>
      </w:r>
      <w:proofErr w:type="gramStart"/>
      <w:r w:rsidR="00D63F0D" w:rsidRPr="00B55322">
        <w:rPr>
          <w:rFonts w:ascii="Times New Roman" w:hAnsi="Times New Roman" w:cs="Times New Roman"/>
          <w:sz w:val="24"/>
          <w:szCs w:val="24"/>
        </w:rPr>
        <w:t xml:space="preserve">can be </w:t>
      </w:r>
      <w:r w:rsidR="006F2085" w:rsidRPr="00B55322">
        <w:rPr>
          <w:rFonts w:ascii="Times New Roman" w:hAnsi="Times New Roman" w:cs="Times New Roman" w:hint="eastAsia"/>
          <w:sz w:val="24"/>
          <w:szCs w:val="24"/>
        </w:rPr>
        <w:t>covered</w:t>
      </w:r>
      <w:proofErr w:type="gramEnd"/>
      <w:r w:rsidR="006F2085" w:rsidRPr="00B553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3F0D" w:rsidRPr="00B55322">
        <w:rPr>
          <w:rFonts w:ascii="Times New Roman" w:hAnsi="Times New Roman" w:cs="Times New Roman"/>
          <w:sz w:val="24"/>
          <w:szCs w:val="24"/>
        </w:rPr>
        <w:t xml:space="preserve">with other suitable </w:t>
      </w:r>
      <w:r w:rsidR="00BE6FD8" w:rsidRPr="00B55322">
        <w:rPr>
          <w:rFonts w:ascii="Times New Roman" w:hAnsi="Times New Roman" w:cs="Times New Roman"/>
          <w:sz w:val="24"/>
          <w:szCs w:val="24"/>
        </w:rPr>
        <w:t>materials</w:t>
      </w:r>
      <w:r w:rsidR="00D63F0D" w:rsidRPr="00B55322">
        <w:rPr>
          <w:rFonts w:ascii="Times New Roman" w:hAnsi="Times New Roman" w:cs="Times New Roman"/>
          <w:sz w:val="24"/>
          <w:szCs w:val="24"/>
        </w:rPr>
        <w:t xml:space="preserve">. Place all </w:t>
      </w:r>
      <w:r w:rsidR="00017B21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="00D63F0D" w:rsidRPr="00B55322">
        <w:rPr>
          <w:rFonts w:ascii="Times New Roman" w:hAnsi="Times New Roman" w:cs="Times New Roman"/>
          <w:sz w:val="24"/>
          <w:szCs w:val="24"/>
        </w:rPr>
        <w:lastRenderedPageBreak/>
        <w:t>flasks in</w:t>
      </w:r>
      <w:r w:rsidR="00017B21" w:rsidRPr="00B55322">
        <w:rPr>
          <w:rFonts w:ascii="Times New Roman" w:hAnsi="Times New Roman" w:cs="Times New Roman"/>
          <w:sz w:val="24"/>
          <w:szCs w:val="24"/>
        </w:rPr>
        <w:t>to the autoclave. Leave the vent-cock open and heat the autoclave at a regular rate</w:t>
      </w:r>
      <w:r w:rsidR="00353E86" w:rsidRPr="00B55322">
        <w:rPr>
          <w:rFonts w:ascii="Times New Roman" w:hAnsi="Times New Roman" w:cs="Times New Roman"/>
          <w:sz w:val="24"/>
          <w:szCs w:val="24"/>
        </w:rPr>
        <w:t>.</w:t>
      </w:r>
      <w:r w:rsidR="00D16455" w:rsidRPr="00D164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53E86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="00017B21" w:rsidRPr="00B55322">
        <w:rPr>
          <w:rFonts w:ascii="Times New Roman" w:hAnsi="Times New Roman" w:cs="Times New Roman"/>
          <w:sz w:val="24"/>
          <w:szCs w:val="24"/>
        </w:rPr>
        <w:t xml:space="preserve">steam </w:t>
      </w:r>
      <w:proofErr w:type="gramStart"/>
      <w:r w:rsidR="00353E86" w:rsidRPr="00B55322">
        <w:rPr>
          <w:rFonts w:ascii="Times New Roman" w:hAnsi="Times New Roman" w:cs="Times New Roman"/>
          <w:sz w:val="24"/>
          <w:szCs w:val="24"/>
        </w:rPr>
        <w:t>is released</w:t>
      </w:r>
      <w:proofErr w:type="gramEnd"/>
      <w:r w:rsidR="00353E86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017B21" w:rsidRPr="00B55322">
        <w:rPr>
          <w:rFonts w:ascii="Times New Roman" w:hAnsi="Times New Roman" w:cs="Times New Roman"/>
          <w:sz w:val="24"/>
          <w:szCs w:val="24"/>
        </w:rPr>
        <w:t>vigorously fro</w:t>
      </w:r>
      <w:r w:rsidR="00E854B4">
        <w:rPr>
          <w:rFonts w:ascii="Times New Roman" w:hAnsi="Times New Roman" w:cs="Times New Roman"/>
          <w:sz w:val="24"/>
          <w:szCs w:val="24"/>
        </w:rPr>
        <w:t>m the vent-cock after 20-30 min</w:t>
      </w:r>
      <w:r w:rsidR="00017B21" w:rsidRPr="00B55322">
        <w:rPr>
          <w:rFonts w:ascii="Times New Roman" w:hAnsi="Times New Roman" w:cs="Times New Roman"/>
          <w:sz w:val="24"/>
          <w:szCs w:val="24"/>
        </w:rPr>
        <w:t xml:space="preserve"> and maintain a vigorous </w:t>
      </w:r>
      <w:r w:rsidR="00353E86" w:rsidRPr="00B55322">
        <w:rPr>
          <w:rFonts w:ascii="Times New Roman" w:hAnsi="Times New Roman" w:cs="Times New Roman"/>
          <w:sz w:val="24"/>
          <w:szCs w:val="24"/>
        </w:rPr>
        <w:t xml:space="preserve">release </w:t>
      </w:r>
      <w:r w:rsidR="00017B21" w:rsidRPr="00B55322">
        <w:rPr>
          <w:rFonts w:ascii="Times New Roman" w:hAnsi="Times New Roman" w:cs="Times New Roman"/>
          <w:sz w:val="24"/>
          <w:szCs w:val="24"/>
        </w:rPr>
        <w:t>for</w:t>
      </w:r>
      <w:r w:rsidR="00017B21" w:rsidRPr="00D16455">
        <w:rPr>
          <w:rFonts w:ascii="Times New Roman" w:hAnsi="Times New Roman" w:cs="Times New Roman"/>
          <w:sz w:val="24"/>
          <w:szCs w:val="24"/>
        </w:rPr>
        <w:t xml:space="preserve"> </w:t>
      </w:r>
      <w:r w:rsidR="00017B21" w:rsidRPr="00B55322">
        <w:rPr>
          <w:rFonts w:ascii="Times New Roman" w:hAnsi="Times New Roman" w:cs="Times New Roman"/>
          <w:sz w:val="24"/>
          <w:szCs w:val="24"/>
        </w:rPr>
        <w:t>10 min.</w:t>
      </w:r>
      <w:r w:rsidR="00017B21" w:rsidRPr="00B5532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17B21" w:rsidRPr="00B55322">
        <w:rPr>
          <w:rFonts w:ascii="Times New Roman" w:hAnsi="Times New Roman" w:cs="Times New Roman"/>
          <w:sz w:val="24"/>
          <w:szCs w:val="24"/>
        </w:rPr>
        <w:t>Close the vent-cock, and raise the temperature to 121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353E86" w:rsidRPr="00B55322">
        <w:rPr>
          <w:rFonts w:ascii="Times New Roman" w:hAnsi="Times New Roman" w:cs="Times New Roman"/>
          <w:sz w:val="24"/>
          <w:szCs w:val="24"/>
        </w:rPr>
        <w:t>±1℃</w:t>
      </w:r>
      <w:r w:rsidR="00352FC4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017B21" w:rsidRPr="00B55322">
        <w:rPr>
          <w:rFonts w:ascii="Times New Roman" w:hAnsi="Times New Roman" w:cs="Times New Roman"/>
          <w:sz w:val="24"/>
          <w:szCs w:val="24"/>
        </w:rPr>
        <w:t>at a rate of 1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017B21" w:rsidRPr="00B55322">
        <w:rPr>
          <w:rFonts w:ascii="Times New Roman" w:hAnsi="Times New Roman" w:cs="Times New Roman"/>
          <w:sz w:val="24"/>
          <w:szCs w:val="24"/>
        </w:rPr>
        <w:t>/min within 20-22 min</w:t>
      </w:r>
      <w:r w:rsidR="00352FC4" w:rsidRPr="00B55322">
        <w:rPr>
          <w:rFonts w:ascii="Times New Roman" w:hAnsi="Times New Roman" w:cs="Times New Roman"/>
          <w:sz w:val="24"/>
          <w:szCs w:val="24"/>
        </w:rPr>
        <w:t>,</w:t>
      </w:r>
      <w:r w:rsidR="00352FC4" w:rsidRPr="00B55322">
        <w:t xml:space="preserve"> </w:t>
      </w:r>
      <w:r w:rsidR="00352FC4" w:rsidRPr="00B55322">
        <w:rPr>
          <w:rFonts w:ascii="Times New Roman" w:hAnsi="Times New Roman" w:cs="Times New Roman"/>
          <w:sz w:val="24"/>
          <w:szCs w:val="24"/>
        </w:rPr>
        <w:t>the timer starts when this temperature is reached</w:t>
      </w:r>
      <w:r w:rsidR="00017B21" w:rsidRPr="00B55322">
        <w:rPr>
          <w:rFonts w:ascii="Times New Roman" w:hAnsi="Times New Roman" w:cs="Times New Roman"/>
          <w:sz w:val="24"/>
          <w:szCs w:val="24"/>
        </w:rPr>
        <w:t xml:space="preserve">. </w:t>
      </w:r>
      <w:r w:rsidR="00A011E0" w:rsidRPr="00B55322">
        <w:rPr>
          <w:rFonts w:ascii="Times New Roman" w:hAnsi="Times New Roman" w:cs="Times New Roman"/>
          <w:sz w:val="24"/>
          <w:szCs w:val="24"/>
        </w:rPr>
        <w:t>Maintain the temperature at 121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A011E0" w:rsidRPr="00B55322">
        <w:rPr>
          <w:rFonts w:ascii="Times New Roman" w:hAnsi="Times New Roman" w:cs="Times New Roman"/>
          <w:sz w:val="24"/>
          <w:szCs w:val="24"/>
        </w:rPr>
        <w:t>±</w:t>
      </w:r>
      <w:r w:rsidR="00017B21" w:rsidRPr="00B55322">
        <w:rPr>
          <w:rFonts w:ascii="Times New Roman" w:hAnsi="Times New Roman" w:cs="Times New Roman"/>
          <w:sz w:val="24"/>
          <w:szCs w:val="24"/>
        </w:rPr>
        <w:t>1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A011E0" w:rsidRPr="00B55322">
        <w:rPr>
          <w:rFonts w:ascii="Times New Roman" w:hAnsi="Times New Roman" w:cs="Times New Roman"/>
          <w:sz w:val="24"/>
          <w:szCs w:val="24"/>
        </w:rPr>
        <w:t xml:space="preserve"> for 30</w:t>
      </w:r>
      <w:r w:rsidR="009D32E5" w:rsidRPr="00B55322">
        <w:rPr>
          <w:rFonts w:ascii="Times New Roman" w:hAnsi="Times New Roman" w:cs="Times New Roman"/>
          <w:sz w:val="24"/>
          <w:szCs w:val="24"/>
        </w:rPr>
        <w:t>min</w:t>
      </w:r>
      <w:r w:rsidR="00A011E0" w:rsidRPr="00B55322">
        <w:rPr>
          <w:rFonts w:ascii="Times New Roman" w:hAnsi="Times New Roman" w:cs="Times New Roman"/>
          <w:sz w:val="24"/>
          <w:szCs w:val="24"/>
        </w:rPr>
        <w:t>±</w:t>
      </w:r>
      <w:r w:rsidR="00970A71" w:rsidRPr="00B55322">
        <w:rPr>
          <w:rFonts w:ascii="Times New Roman" w:hAnsi="Times New Roman" w:cs="Times New Roman"/>
          <w:sz w:val="24"/>
          <w:szCs w:val="24"/>
        </w:rPr>
        <w:t>1</w:t>
      </w:r>
      <w:r w:rsidR="00017B21" w:rsidRPr="00B55322">
        <w:rPr>
          <w:rFonts w:ascii="Times New Roman" w:hAnsi="Times New Roman" w:cs="Times New Roman"/>
          <w:sz w:val="24"/>
          <w:szCs w:val="24"/>
        </w:rPr>
        <w:t xml:space="preserve">min. Cool </w:t>
      </w:r>
      <w:r w:rsidR="00352FC4" w:rsidRPr="00B55322">
        <w:rPr>
          <w:rFonts w:ascii="Times New Roman" w:hAnsi="Times New Roman" w:cs="Times New Roman"/>
          <w:sz w:val="24"/>
          <w:szCs w:val="24"/>
        </w:rPr>
        <w:t xml:space="preserve">down </w:t>
      </w:r>
      <w:r w:rsidR="00017B21" w:rsidRPr="00B55322">
        <w:rPr>
          <w:rFonts w:ascii="Times New Roman" w:hAnsi="Times New Roman" w:cs="Times New Roman"/>
          <w:sz w:val="24"/>
          <w:szCs w:val="24"/>
        </w:rPr>
        <w:t xml:space="preserve">and decompress </w:t>
      </w:r>
      <w:r w:rsidR="00260997" w:rsidRPr="00B55322">
        <w:rPr>
          <w:rFonts w:ascii="Times New Roman" w:hAnsi="Times New Roman" w:cs="Times New Roman"/>
          <w:sz w:val="24"/>
          <w:szCs w:val="24"/>
        </w:rPr>
        <w:t xml:space="preserve">slowly </w:t>
      </w:r>
      <w:r w:rsidR="00017B21" w:rsidRPr="00B55322">
        <w:rPr>
          <w:rFonts w:ascii="Times New Roman" w:hAnsi="Times New Roman" w:cs="Times New Roman"/>
          <w:sz w:val="24"/>
          <w:szCs w:val="24"/>
        </w:rPr>
        <w:t>to 100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260997" w:rsidRPr="00B55322">
        <w:rPr>
          <w:rFonts w:ascii="Times New Roman" w:hAnsi="Times New Roman" w:cs="Times New Roman"/>
          <w:sz w:val="24"/>
          <w:szCs w:val="24"/>
        </w:rPr>
        <w:t xml:space="preserve"> within 40-44min (</w:t>
      </w:r>
      <w:r w:rsidR="00017B21" w:rsidRPr="00B55322">
        <w:rPr>
          <w:rFonts w:ascii="Times New Roman" w:hAnsi="Times New Roman" w:cs="Times New Roman"/>
          <w:sz w:val="24"/>
          <w:szCs w:val="24"/>
        </w:rPr>
        <w:t>to prevent</w:t>
      </w:r>
      <w:r w:rsidR="00260997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0149C6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="00260997" w:rsidRPr="00B55322">
        <w:rPr>
          <w:rFonts w:ascii="Times New Roman" w:hAnsi="Times New Roman" w:cs="Times New Roman"/>
          <w:sz w:val="24"/>
          <w:szCs w:val="24"/>
        </w:rPr>
        <w:t>formation of</w:t>
      </w:r>
      <w:r w:rsidR="00260997" w:rsidRPr="00D16455">
        <w:rPr>
          <w:rFonts w:ascii="Times New Roman" w:hAnsi="Times New Roman" w:cs="Times New Roman"/>
          <w:sz w:val="24"/>
          <w:szCs w:val="24"/>
        </w:rPr>
        <w:t xml:space="preserve"> </w:t>
      </w:r>
      <w:r w:rsidR="00260997" w:rsidRPr="00B55322">
        <w:rPr>
          <w:rFonts w:ascii="Times New Roman" w:hAnsi="Times New Roman" w:cs="Times New Roman"/>
          <w:sz w:val="24"/>
          <w:szCs w:val="24"/>
        </w:rPr>
        <w:t>vacuum).</w:t>
      </w:r>
      <w:r w:rsidR="000149C6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2C44F4" w:rsidRPr="00B55322">
        <w:rPr>
          <w:rFonts w:ascii="Times New Roman" w:hAnsi="Times New Roman" w:cs="Times New Roman"/>
          <w:sz w:val="24"/>
          <w:szCs w:val="24"/>
        </w:rPr>
        <w:t>Take out the samples</w:t>
      </w:r>
      <w:r w:rsidR="00352FC4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2C44F4" w:rsidRPr="00B55322">
        <w:rPr>
          <w:rFonts w:ascii="Times New Roman" w:hAnsi="Times New Roman" w:cs="Times New Roman"/>
          <w:sz w:val="24"/>
          <w:szCs w:val="24"/>
        </w:rPr>
        <w:t>when the temperature is lower than 95</w:t>
      </w:r>
      <w:r w:rsidR="00BE6FD8" w:rsidRPr="00B55322">
        <w:rPr>
          <w:rFonts w:ascii="Times New Roman" w:hAnsi="Times New Roman" w:cs="Times New Roman"/>
          <w:sz w:val="24"/>
          <w:szCs w:val="24"/>
        </w:rPr>
        <w:t>℃</w:t>
      </w:r>
      <w:r w:rsidR="00352FC4" w:rsidRPr="00B55322">
        <w:rPr>
          <w:rFonts w:ascii="Times New Roman" w:hAnsi="Times New Roman" w:cs="Times New Roman"/>
          <w:sz w:val="24"/>
          <w:szCs w:val="24"/>
        </w:rPr>
        <w:t>,</w:t>
      </w:r>
      <w:r w:rsidR="002C44F4" w:rsidRPr="00B55322">
        <w:rPr>
          <w:rFonts w:ascii="Times New Roman" w:hAnsi="Times New Roman" w:cs="Times New Roman"/>
          <w:sz w:val="24"/>
          <w:szCs w:val="24"/>
        </w:rPr>
        <w:t xml:space="preserve"> and cool </w:t>
      </w:r>
      <w:r w:rsidR="00352FC4" w:rsidRPr="00B55322">
        <w:rPr>
          <w:rFonts w:ascii="Times New Roman" w:hAnsi="Times New Roman" w:cs="Times New Roman"/>
          <w:sz w:val="24"/>
          <w:szCs w:val="24"/>
        </w:rPr>
        <w:t xml:space="preserve">them </w:t>
      </w:r>
      <w:r w:rsidR="002C44F4" w:rsidRPr="00B55322">
        <w:rPr>
          <w:rFonts w:ascii="Times New Roman" w:hAnsi="Times New Roman" w:cs="Times New Roman"/>
          <w:sz w:val="24"/>
          <w:szCs w:val="24"/>
        </w:rPr>
        <w:t xml:space="preserve">to room temperature. </w:t>
      </w:r>
      <w:r w:rsidR="00FF247F" w:rsidRPr="00B55322">
        <w:rPr>
          <w:rFonts w:ascii="Times New Roman" w:hAnsi="Times New Roman" w:cs="Times New Roman"/>
          <w:sz w:val="24"/>
          <w:szCs w:val="24"/>
        </w:rPr>
        <w:t xml:space="preserve">Take the test water for a </w:t>
      </w:r>
      <w:r w:rsidR="008E6D99" w:rsidRPr="00B55322">
        <w:rPr>
          <w:rFonts w:ascii="Times New Roman" w:hAnsi="Times New Roman" w:cs="Times New Roman"/>
          <w:sz w:val="24"/>
          <w:szCs w:val="24"/>
        </w:rPr>
        <w:t xml:space="preserve">blank </w:t>
      </w:r>
      <w:r w:rsidR="00352FC4" w:rsidRPr="00B55322">
        <w:rPr>
          <w:rFonts w:ascii="Times New Roman" w:hAnsi="Times New Roman" w:cs="Times New Roman"/>
          <w:sz w:val="24"/>
          <w:szCs w:val="24"/>
        </w:rPr>
        <w:t xml:space="preserve">test </w:t>
      </w:r>
      <w:r w:rsidR="00A23373">
        <w:rPr>
          <w:rFonts w:ascii="Times New Roman" w:hAnsi="Times New Roman" w:cs="Times New Roman"/>
          <w:sz w:val="24"/>
          <w:szCs w:val="24"/>
        </w:rPr>
        <w:t>in the same way</w:t>
      </w:r>
      <w:r w:rsidR="00FF247F" w:rsidRPr="00B55322">
        <w:rPr>
          <w:rFonts w:ascii="Times New Roman" w:hAnsi="Times New Roman" w:cs="Times New Roman"/>
          <w:sz w:val="24"/>
          <w:szCs w:val="24"/>
        </w:rPr>
        <w:t xml:space="preserve"> and the results of the titration </w:t>
      </w:r>
      <w:proofErr w:type="gramStart"/>
      <w:r w:rsidR="00FF247F" w:rsidRPr="00B55322">
        <w:rPr>
          <w:rFonts w:ascii="Times New Roman" w:hAnsi="Times New Roman" w:cs="Times New Roman"/>
          <w:sz w:val="24"/>
          <w:szCs w:val="24"/>
        </w:rPr>
        <w:t>are corrected</w:t>
      </w:r>
      <w:proofErr w:type="gramEnd"/>
      <w:r w:rsidR="00FF247F" w:rsidRPr="00B55322">
        <w:rPr>
          <w:rFonts w:ascii="Times New Roman" w:hAnsi="Times New Roman" w:cs="Times New Roman"/>
          <w:sz w:val="24"/>
          <w:szCs w:val="24"/>
        </w:rPr>
        <w:t xml:space="preserve"> by </w:t>
      </w:r>
      <w:r w:rsidR="00352FC4" w:rsidRPr="00B55322">
        <w:rPr>
          <w:rFonts w:ascii="Times New Roman" w:hAnsi="Times New Roman" w:cs="Times New Roman"/>
          <w:sz w:val="24"/>
          <w:szCs w:val="24"/>
        </w:rPr>
        <w:t xml:space="preserve">the </w:t>
      </w:r>
      <w:r w:rsidR="008E6D99" w:rsidRPr="00B55322">
        <w:rPr>
          <w:rFonts w:ascii="Times New Roman" w:hAnsi="Times New Roman" w:cs="Times New Roman"/>
          <w:sz w:val="24"/>
          <w:szCs w:val="24"/>
        </w:rPr>
        <w:t xml:space="preserve">blank </w:t>
      </w:r>
      <w:r w:rsidR="00352FC4" w:rsidRPr="00B55322">
        <w:rPr>
          <w:rFonts w:ascii="Times New Roman" w:hAnsi="Times New Roman" w:cs="Times New Roman"/>
          <w:sz w:val="24"/>
          <w:szCs w:val="24"/>
        </w:rPr>
        <w:t>test</w:t>
      </w:r>
      <w:r w:rsidR="00FF247F" w:rsidRPr="00B55322">
        <w:rPr>
          <w:rFonts w:ascii="Times New Roman" w:hAnsi="Times New Roman" w:cs="Times New Roman"/>
          <w:sz w:val="24"/>
          <w:szCs w:val="24"/>
        </w:rPr>
        <w:t xml:space="preserve">. </w:t>
      </w:r>
      <w:r w:rsidR="007C1FA2" w:rsidRPr="00B55322">
        <w:rPr>
          <w:rFonts w:ascii="Times New Roman" w:hAnsi="Times New Roman" w:cs="Times New Roman"/>
          <w:sz w:val="24"/>
          <w:szCs w:val="24"/>
        </w:rPr>
        <w:t>T</w:t>
      </w:r>
      <w:r w:rsidR="00FF247F" w:rsidRPr="00B55322">
        <w:rPr>
          <w:rFonts w:ascii="Times New Roman" w:hAnsi="Times New Roman" w:cs="Times New Roman"/>
          <w:sz w:val="24"/>
          <w:szCs w:val="24"/>
        </w:rPr>
        <w:t xml:space="preserve">he titration </w:t>
      </w:r>
      <w:proofErr w:type="gramStart"/>
      <w:r w:rsidR="007A685E">
        <w:rPr>
          <w:rFonts w:ascii="Times New Roman" w:hAnsi="Times New Roman" w:cs="Times New Roman"/>
          <w:sz w:val="24"/>
          <w:szCs w:val="24"/>
        </w:rPr>
        <w:t>must be completed</w:t>
      </w:r>
      <w:proofErr w:type="gramEnd"/>
      <w:r w:rsidR="007A685E">
        <w:rPr>
          <w:rFonts w:ascii="Times New Roman" w:hAnsi="Times New Roman" w:cs="Times New Roman"/>
          <w:sz w:val="24"/>
          <w:szCs w:val="24"/>
        </w:rPr>
        <w:t xml:space="preserve"> within 1 hour</w:t>
      </w:r>
      <w:r w:rsidR="007A685E">
        <w:rPr>
          <w:rFonts w:ascii="Times New Roman" w:hAnsi="Times New Roman" w:cs="Times New Roman" w:hint="eastAsia"/>
          <w:sz w:val="24"/>
          <w:szCs w:val="24"/>
        </w:rPr>
        <w:t xml:space="preserve"> after </w:t>
      </w:r>
      <w:r w:rsidR="007A685E" w:rsidRPr="007A685E">
        <w:rPr>
          <w:rFonts w:ascii="Times New Roman" w:hAnsi="Times New Roman" w:cs="Times New Roman"/>
          <w:sz w:val="24"/>
          <w:szCs w:val="24"/>
        </w:rPr>
        <w:t xml:space="preserve">removing from the </w:t>
      </w:r>
      <w:r w:rsidR="00F445BE">
        <w:rPr>
          <w:rFonts w:ascii="Times New Roman" w:hAnsi="Times New Roman" w:cs="Times New Roman" w:hint="eastAsia"/>
          <w:sz w:val="24"/>
          <w:szCs w:val="24"/>
        </w:rPr>
        <w:t>a</w:t>
      </w:r>
      <w:r w:rsidR="007A685E" w:rsidRPr="007A685E">
        <w:rPr>
          <w:rFonts w:ascii="Times New Roman" w:hAnsi="Times New Roman" w:cs="Times New Roman"/>
          <w:sz w:val="24"/>
          <w:szCs w:val="24"/>
        </w:rPr>
        <w:t>utoclave.</w:t>
      </w:r>
    </w:p>
    <w:p w14:paraId="5DB78101" w14:textId="42F59301" w:rsidR="008E6D99" w:rsidRPr="00B55322" w:rsidRDefault="00896A7C" w:rsidP="00E854B4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>Add 4 drops of 0.025% methyl red sodium aqueous solution to each of the flasks. Titrate the solution immediately with hydrochloric acid</w:t>
      </w:r>
      <w:r w:rsidR="00952DA4" w:rsidRPr="00B55322">
        <w:rPr>
          <w:rFonts w:ascii="Times New Roman" w:hAnsi="Times New Roman" w:cs="Times New Roman"/>
          <w:sz w:val="24"/>
          <w:szCs w:val="24"/>
        </w:rPr>
        <w:t>（</w:t>
      </w:r>
      <w:r w:rsidR="00A70846" w:rsidRPr="00B55322">
        <w:rPr>
          <w:rFonts w:ascii="Times New Roman" w:hAnsi="Times New Roman" w:cs="Times New Roman"/>
          <w:sz w:val="24"/>
          <w:szCs w:val="24"/>
        </w:rPr>
        <w:t xml:space="preserve">0.02 </w:t>
      </w:r>
      <w:proofErr w:type="spellStart"/>
      <w:r w:rsidR="00A70846" w:rsidRPr="00B55322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A70846" w:rsidRPr="00B55322">
        <w:rPr>
          <w:rFonts w:ascii="Times New Roman" w:hAnsi="Times New Roman" w:cs="Times New Roman"/>
          <w:sz w:val="24"/>
          <w:szCs w:val="24"/>
        </w:rPr>
        <w:t>/L</w:t>
      </w:r>
      <w:r w:rsidR="00952DA4" w:rsidRPr="00B55322">
        <w:rPr>
          <w:rFonts w:ascii="Times New Roman" w:hAnsi="Times New Roman" w:cs="Times New Roman"/>
          <w:sz w:val="24"/>
          <w:szCs w:val="24"/>
        </w:rPr>
        <w:t>）</w:t>
      </w:r>
      <w:r w:rsidR="00A70846" w:rsidRPr="00B55322">
        <w:rPr>
          <w:rFonts w:ascii="Times New Roman" w:hAnsi="Times New Roman" w:cs="Times New Roman"/>
          <w:sz w:val="24"/>
          <w:szCs w:val="24"/>
        </w:rPr>
        <w:t xml:space="preserve">VS </w:t>
      </w:r>
      <w:r w:rsidR="008E6D99" w:rsidRPr="00B55322">
        <w:rPr>
          <w:rFonts w:ascii="Times New Roman" w:hAnsi="Times New Roman" w:cs="Times New Roman"/>
          <w:sz w:val="24"/>
          <w:szCs w:val="24"/>
        </w:rPr>
        <w:t xml:space="preserve">until the color is the same as the blank </w:t>
      </w:r>
      <w:r w:rsidR="00352FC4" w:rsidRPr="00B55322">
        <w:rPr>
          <w:rFonts w:ascii="Times New Roman" w:hAnsi="Times New Roman" w:cs="Times New Roman"/>
          <w:sz w:val="24"/>
          <w:szCs w:val="24"/>
        </w:rPr>
        <w:t>test</w:t>
      </w:r>
      <w:r w:rsidR="008E6D99" w:rsidRPr="00B55322">
        <w:rPr>
          <w:rFonts w:ascii="Times New Roman" w:hAnsi="Times New Roman" w:cs="Times New Roman"/>
          <w:sz w:val="24"/>
          <w:szCs w:val="24"/>
        </w:rPr>
        <w:t>.</w:t>
      </w:r>
    </w:p>
    <w:p w14:paraId="63DCFD58" w14:textId="468B5751" w:rsidR="007B0909" w:rsidRPr="00B55322" w:rsidRDefault="00952DA4" w:rsidP="00E854B4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b/>
          <w:sz w:val="24"/>
          <w:szCs w:val="24"/>
        </w:rPr>
        <w:t>Result representation</w:t>
      </w:r>
      <w:r w:rsidR="00E854B4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B55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909" w:rsidRPr="00B55322">
        <w:rPr>
          <w:rFonts w:ascii="Times New Roman" w:hAnsi="Times New Roman" w:cs="Times New Roman"/>
          <w:sz w:val="24"/>
          <w:szCs w:val="24"/>
        </w:rPr>
        <w:t xml:space="preserve">Calculate the mean value of the </w:t>
      </w:r>
      <w:r w:rsidR="009D1562" w:rsidRPr="00B55322">
        <w:rPr>
          <w:rFonts w:ascii="Times New Roman" w:hAnsi="Times New Roman" w:cs="Times New Roman"/>
          <w:sz w:val="24"/>
          <w:szCs w:val="24"/>
        </w:rPr>
        <w:t xml:space="preserve">consumed volume (ml) </w:t>
      </w:r>
      <w:r w:rsidR="007B0909" w:rsidRPr="00B55322">
        <w:rPr>
          <w:rFonts w:ascii="Times New Roman" w:hAnsi="Times New Roman" w:cs="Times New Roman"/>
          <w:sz w:val="24"/>
          <w:szCs w:val="24"/>
        </w:rPr>
        <w:t xml:space="preserve">of </w:t>
      </w:r>
      <w:r w:rsidR="00B65D5E" w:rsidRPr="00B55322">
        <w:rPr>
          <w:rFonts w:ascii="Times New Roman" w:hAnsi="Times New Roman" w:cs="Times New Roman"/>
          <w:sz w:val="24"/>
          <w:szCs w:val="24"/>
        </w:rPr>
        <w:t xml:space="preserve">hydrochloric acid (0.02 </w:t>
      </w:r>
      <w:proofErr w:type="spellStart"/>
      <w:r w:rsidR="00B65D5E" w:rsidRPr="00B55322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B65D5E" w:rsidRPr="00B55322">
        <w:rPr>
          <w:rFonts w:ascii="Times New Roman" w:hAnsi="Times New Roman" w:cs="Times New Roman"/>
          <w:sz w:val="24"/>
          <w:szCs w:val="24"/>
        </w:rPr>
        <w:t xml:space="preserve">/L) VS </w:t>
      </w:r>
      <w:r w:rsidR="007B0909" w:rsidRPr="00B55322">
        <w:rPr>
          <w:rFonts w:ascii="Times New Roman" w:hAnsi="Times New Roman" w:cs="Times New Roman"/>
          <w:sz w:val="24"/>
          <w:szCs w:val="24"/>
        </w:rPr>
        <w:t xml:space="preserve">per g of the </w:t>
      </w:r>
      <w:r w:rsidR="00C36ED8" w:rsidRPr="00B55322">
        <w:rPr>
          <w:rFonts w:ascii="Times New Roman" w:hAnsi="Times New Roman" w:cs="Times New Roman"/>
          <w:sz w:val="24"/>
          <w:szCs w:val="24"/>
        </w:rPr>
        <w:t>glass grains</w:t>
      </w:r>
      <w:r w:rsidR="007B0909" w:rsidRPr="00B55322">
        <w:rPr>
          <w:rFonts w:ascii="Times New Roman" w:hAnsi="Times New Roman" w:cs="Times New Roman"/>
          <w:sz w:val="24"/>
          <w:szCs w:val="24"/>
        </w:rPr>
        <w:t>.</w:t>
      </w:r>
    </w:p>
    <w:p w14:paraId="2FF00E15" w14:textId="2B64F79A" w:rsidR="007B0909" w:rsidRPr="00B55322" w:rsidRDefault="007B0909" w:rsidP="00E854B4">
      <w:pPr>
        <w:autoSpaceDE w:val="0"/>
        <w:autoSpaceDN w:val="0"/>
        <w:adjustRightInd w:val="0"/>
        <w:spacing w:afterLines="50" w:after="156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>Repeat the test if the highest and lowest values differ by more than the permissible range given in Table 1.</w:t>
      </w:r>
    </w:p>
    <w:p w14:paraId="275911CC" w14:textId="17BCBB35" w:rsidR="007B0909" w:rsidRPr="00B55322" w:rsidRDefault="00E854B4" w:rsidP="00A52C7F">
      <w:pPr>
        <w:autoSpaceDE w:val="0"/>
        <w:autoSpaceDN w:val="0"/>
        <w:adjustRightInd w:val="0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B0909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1352A2">
        <w:rPr>
          <w:rFonts w:ascii="Times New Roman" w:hAnsi="Times New Roman" w:cs="Times New Roman" w:hint="eastAsia"/>
          <w:sz w:val="24"/>
          <w:szCs w:val="24"/>
        </w:rPr>
        <w:t>P</w:t>
      </w:r>
      <w:r w:rsidR="001352A2" w:rsidRPr="00B55322">
        <w:rPr>
          <w:rFonts w:ascii="Times New Roman" w:hAnsi="Times New Roman" w:cs="Times New Roman"/>
          <w:sz w:val="24"/>
          <w:szCs w:val="24"/>
        </w:rPr>
        <w:t>ermissible</w:t>
      </w:r>
      <w:proofErr w:type="gramEnd"/>
      <w:r w:rsidR="001352A2" w:rsidRPr="00B55322">
        <w:rPr>
          <w:rFonts w:ascii="Times New Roman" w:hAnsi="Times New Roman" w:cs="Times New Roman"/>
          <w:sz w:val="24"/>
          <w:szCs w:val="24"/>
        </w:rPr>
        <w:t xml:space="preserve"> range for values obtained</w:t>
      </w:r>
    </w:p>
    <w:tbl>
      <w:tblPr>
        <w:tblStyle w:val="a4"/>
        <w:tblW w:w="8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377"/>
      </w:tblGrid>
      <w:tr w:rsidR="00B55322" w:rsidRPr="00B55322" w14:paraId="63FD0D02" w14:textId="77777777" w:rsidTr="00985152">
        <w:trPr>
          <w:trHeight w:val="390"/>
          <w:jc w:val="center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C949B" w14:textId="7A0C3FF9" w:rsidR="00323ECE" w:rsidRPr="00B55322" w:rsidRDefault="001352A2" w:rsidP="009C1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ean of the values obtained for the consumption of hydrochloric acid</w:t>
            </w:r>
            <w:r w:rsidR="00A70846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 (0.02mol/L)</w:t>
            </w:r>
            <w:r w:rsidR="00323ECE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846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VS </w:t>
            </w:r>
            <w:r w:rsidR="00323ECE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per g of </w:t>
            </w:r>
            <w:r w:rsidR="009C11D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323ECE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lass </w:t>
            </w:r>
            <w:r w:rsidR="009C11D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323ECE" w:rsidRPr="00B55322">
              <w:rPr>
                <w:rFonts w:ascii="Times New Roman" w:hAnsi="Times New Roman" w:cs="Times New Roman"/>
                <w:sz w:val="24"/>
                <w:szCs w:val="24"/>
              </w:rPr>
              <w:t>rains (m</w:t>
            </w:r>
            <w:r w:rsidR="009D1562" w:rsidRPr="00B553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23ECE" w:rsidRPr="00B55322">
              <w:rPr>
                <w:rFonts w:ascii="Times New Roman" w:hAnsi="Times New Roman" w:cs="Times New Roman"/>
                <w:sz w:val="24"/>
                <w:szCs w:val="24"/>
              </w:rPr>
              <w:t>/g)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BB73" w14:textId="36DF3A4D" w:rsidR="00323ECE" w:rsidRPr="00B55322" w:rsidRDefault="001352A2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ermissible range of the values obtained</w:t>
            </w:r>
          </w:p>
        </w:tc>
      </w:tr>
      <w:tr w:rsidR="00B55322" w:rsidRPr="00B55322" w14:paraId="1D56D979" w14:textId="77777777" w:rsidTr="00985152">
        <w:trPr>
          <w:trHeight w:val="390"/>
          <w:jc w:val="center"/>
        </w:trPr>
        <w:tc>
          <w:tcPr>
            <w:tcW w:w="4570" w:type="dxa"/>
            <w:tcBorders>
              <w:top w:val="single" w:sz="4" w:space="0" w:color="auto"/>
            </w:tcBorders>
            <w:vAlign w:val="center"/>
          </w:tcPr>
          <w:p w14:paraId="7DE8E495" w14:textId="77777777" w:rsidR="00323ECE" w:rsidRPr="00B55322" w:rsidRDefault="00323ECE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≤0.10</w:t>
            </w:r>
          </w:p>
        </w:tc>
        <w:tc>
          <w:tcPr>
            <w:tcW w:w="4377" w:type="dxa"/>
            <w:tcBorders>
              <w:top w:val="single" w:sz="4" w:space="0" w:color="auto"/>
            </w:tcBorders>
            <w:vAlign w:val="center"/>
          </w:tcPr>
          <w:p w14:paraId="6A9626AE" w14:textId="77777777" w:rsidR="00323ECE" w:rsidRPr="00B55322" w:rsidRDefault="00323ECE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25% of the mean</w:t>
            </w:r>
          </w:p>
        </w:tc>
      </w:tr>
      <w:tr w:rsidR="00B55322" w:rsidRPr="00B55322" w14:paraId="2DBF3D2E" w14:textId="77777777" w:rsidTr="00985152">
        <w:trPr>
          <w:trHeight w:val="390"/>
          <w:jc w:val="center"/>
        </w:trPr>
        <w:tc>
          <w:tcPr>
            <w:tcW w:w="4570" w:type="dxa"/>
            <w:vAlign w:val="center"/>
          </w:tcPr>
          <w:p w14:paraId="27E1BEE4" w14:textId="77777777" w:rsidR="00323ECE" w:rsidRPr="00B55322" w:rsidRDefault="00323ECE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&gt;0.10~0.20</w:t>
            </w:r>
          </w:p>
        </w:tc>
        <w:tc>
          <w:tcPr>
            <w:tcW w:w="4377" w:type="dxa"/>
            <w:vAlign w:val="center"/>
          </w:tcPr>
          <w:p w14:paraId="1A64F2B1" w14:textId="77777777" w:rsidR="00323ECE" w:rsidRPr="00B55322" w:rsidRDefault="00323ECE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20% of the mean</w:t>
            </w:r>
          </w:p>
        </w:tc>
      </w:tr>
      <w:tr w:rsidR="00B55322" w:rsidRPr="00B55322" w14:paraId="3DEF9B3A" w14:textId="77777777" w:rsidTr="00985152">
        <w:trPr>
          <w:trHeight w:val="390"/>
          <w:jc w:val="center"/>
        </w:trPr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1C9ACF20" w14:textId="77777777" w:rsidR="00323ECE" w:rsidRPr="00B55322" w:rsidRDefault="00323ECE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&gt;0.20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vAlign w:val="center"/>
          </w:tcPr>
          <w:p w14:paraId="7A08C80D" w14:textId="77777777" w:rsidR="00323ECE" w:rsidRPr="00B55322" w:rsidRDefault="00323ECE" w:rsidP="00A52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10% of the mean</w:t>
            </w:r>
          </w:p>
        </w:tc>
      </w:tr>
    </w:tbl>
    <w:p w14:paraId="2C22C754" w14:textId="683FD98C" w:rsidR="005D723F" w:rsidRPr="00B55322" w:rsidRDefault="0012447E" w:rsidP="00E854B4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55322">
        <w:rPr>
          <w:rFonts w:ascii="Times New Roman" w:hAnsi="Times New Roman" w:cs="Times New Roman"/>
          <w:b/>
          <w:sz w:val="24"/>
          <w:szCs w:val="24"/>
        </w:rPr>
        <w:t>Grade</w:t>
      </w:r>
      <w:r w:rsidR="00C47086" w:rsidRPr="00B55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DD9" w:rsidRPr="00B55322">
        <w:rPr>
          <w:rFonts w:ascii="Times New Roman" w:hAnsi="Times New Roman" w:cs="Times New Roman"/>
          <w:sz w:val="24"/>
          <w:szCs w:val="24"/>
        </w:rPr>
        <w:t xml:space="preserve">Hydrolytic resistance of glass grains </w:t>
      </w:r>
      <w:proofErr w:type="gramStart"/>
      <w:r w:rsidR="006A1C9D">
        <w:rPr>
          <w:rFonts w:ascii="Times New Roman" w:hAnsi="Times New Roman" w:cs="Times New Roman" w:hint="eastAsia"/>
          <w:sz w:val="24"/>
          <w:szCs w:val="24"/>
        </w:rPr>
        <w:t>should</w:t>
      </w:r>
      <w:r w:rsidR="00DB09EC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426DD9" w:rsidRPr="00B55322">
        <w:rPr>
          <w:rFonts w:ascii="Times New Roman" w:hAnsi="Times New Roman" w:cs="Times New Roman"/>
          <w:sz w:val="24"/>
          <w:szCs w:val="24"/>
        </w:rPr>
        <w:t>be classified</w:t>
      </w:r>
      <w:proofErr w:type="gramEnd"/>
      <w:r w:rsidR="00426DD9" w:rsidRPr="00B55322">
        <w:rPr>
          <w:rFonts w:ascii="Times New Roman" w:hAnsi="Times New Roman" w:cs="Times New Roman"/>
          <w:sz w:val="24"/>
          <w:szCs w:val="24"/>
        </w:rPr>
        <w:t xml:space="preserve"> with </w:t>
      </w:r>
      <w:r w:rsidR="005D723F" w:rsidRPr="00B55322">
        <w:rPr>
          <w:rFonts w:ascii="Times New Roman" w:hAnsi="Times New Roman" w:cs="Times New Roman"/>
          <w:sz w:val="24"/>
          <w:szCs w:val="24"/>
        </w:rPr>
        <w:t>the results (ml) of hydrochloric acid (0.02mol/L)</w:t>
      </w:r>
      <w:r w:rsidR="00B65D5E" w:rsidRPr="00B55322">
        <w:rPr>
          <w:rFonts w:ascii="Times New Roman" w:hAnsi="Times New Roman" w:cs="Times New Roman"/>
          <w:sz w:val="24"/>
          <w:szCs w:val="24"/>
        </w:rPr>
        <w:t xml:space="preserve"> VS</w:t>
      </w:r>
      <w:r w:rsidR="009D1562" w:rsidRPr="00B55322">
        <w:rPr>
          <w:rFonts w:ascii="Times New Roman" w:hAnsi="Times New Roman" w:cs="Times New Roman"/>
          <w:sz w:val="24"/>
          <w:szCs w:val="24"/>
        </w:rPr>
        <w:t xml:space="preserve"> consumed</w:t>
      </w:r>
      <w:r w:rsidR="00B65D5E"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5D723F" w:rsidRPr="00B55322">
        <w:rPr>
          <w:rFonts w:ascii="Times New Roman" w:hAnsi="Times New Roman" w:cs="Times New Roman"/>
          <w:sz w:val="24"/>
          <w:szCs w:val="24"/>
        </w:rPr>
        <w:t>in Table 2.</w:t>
      </w:r>
      <w:r w:rsidR="005A35CE" w:rsidRPr="00B55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5B164" w14:textId="01B0729B" w:rsidR="005D723F" w:rsidRPr="00B55322" w:rsidRDefault="005D723F" w:rsidP="00A52C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55322">
        <w:rPr>
          <w:rFonts w:ascii="Times New Roman" w:hAnsi="Times New Roman" w:cs="Times New Roman"/>
          <w:sz w:val="24"/>
          <w:szCs w:val="24"/>
        </w:rPr>
        <w:t>Table</w:t>
      </w:r>
      <w:r w:rsidR="00FB2B56" w:rsidRPr="00B5532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B55322">
        <w:rPr>
          <w:rFonts w:ascii="Times New Roman" w:hAnsi="Times New Roman" w:cs="Times New Roman"/>
          <w:sz w:val="24"/>
          <w:szCs w:val="24"/>
        </w:rPr>
        <w:t>2</w:t>
      </w:r>
      <w:r w:rsidR="006A1C9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5322">
        <w:rPr>
          <w:rFonts w:ascii="Times New Roman" w:hAnsi="Times New Roman" w:cs="Times New Roman"/>
          <w:sz w:val="24"/>
          <w:szCs w:val="24"/>
        </w:rPr>
        <w:t xml:space="preserve"> </w:t>
      </w:r>
      <w:r w:rsidR="002C639F">
        <w:rPr>
          <w:rFonts w:ascii="Times New Roman" w:hAnsi="Times New Roman" w:cs="Times New Roman" w:hint="eastAsia"/>
          <w:sz w:val="24"/>
          <w:szCs w:val="24"/>
        </w:rPr>
        <w:t>Grade</w:t>
      </w:r>
      <w:proofErr w:type="gramEnd"/>
      <w:r w:rsidR="002C639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639F" w:rsidRPr="00B55322">
        <w:rPr>
          <w:rFonts w:ascii="Times New Roman" w:hAnsi="Times New Roman" w:cs="Times New Roman"/>
          <w:sz w:val="24"/>
          <w:szCs w:val="24"/>
        </w:rPr>
        <w:t>of hydrolytic resistance of glass grains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6288"/>
      </w:tblGrid>
      <w:tr w:rsidR="00B55322" w:rsidRPr="00B55322" w14:paraId="4C445169" w14:textId="77777777" w:rsidTr="00FB2B56">
        <w:trPr>
          <w:trHeight w:val="397"/>
          <w:jc w:val="center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314EF" w14:textId="77777777" w:rsidR="005D723F" w:rsidRPr="00B55322" w:rsidRDefault="005D723F" w:rsidP="00FB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D2DD" w14:textId="770FF93C" w:rsidR="007F1716" w:rsidRPr="00B55322" w:rsidRDefault="002C639F" w:rsidP="002C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olume of hydrochloric acid </w:t>
            </w:r>
            <w:r w:rsidR="00A70846" w:rsidRPr="00B55322">
              <w:rPr>
                <w:rFonts w:ascii="Times New Roman" w:hAnsi="Times New Roman" w:cs="Times New Roman"/>
                <w:sz w:val="24"/>
                <w:szCs w:val="24"/>
              </w:rPr>
              <w:t>(0.02mol/L)</w:t>
            </w:r>
            <w:r w:rsidR="00946715" w:rsidRPr="00B55322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="00A70846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5F4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consumed </w:t>
            </w:r>
            <w:r w:rsidR="007F1716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per g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7F1716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est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7F1716" w:rsidRPr="00B55322">
              <w:rPr>
                <w:rFonts w:ascii="Times New Roman" w:hAnsi="Times New Roman" w:cs="Times New Roman"/>
                <w:sz w:val="24"/>
                <w:szCs w:val="24"/>
              </w:rPr>
              <w:t xml:space="preserve">lass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7F1716" w:rsidRPr="00B55322">
              <w:rPr>
                <w:rFonts w:ascii="Times New Roman" w:hAnsi="Times New Roman" w:cs="Times New Roman"/>
                <w:sz w:val="24"/>
                <w:szCs w:val="24"/>
              </w:rPr>
              <w:t>rains (ml)</w:t>
            </w:r>
          </w:p>
        </w:tc>
      </w:tr>
      <w:tr w:rsidR="00B55322" w:rsidRPr="00B55322" w14:paraId="485B6FAA" w14:textId="77777777" w:rsidTr="005A35CE">
        <w:trPr>
          <w:trHeight w:val="397"/>
          <w:jc w:val="center"/>
        </w:trPr>
        <w:tc>
          <w:tcPr>
            <w:tcW w:w="1311" w:type="pct"/>
            <w:tcBorders>
              <w:top w:val="single" w:sz="4" w:space="0" w:color="auto"/>
            </w:tcBorders>
          </w:tcPr>
          <w:p w14:paraId="73F3FCE9" w14:textId="77777777" w:rsidR="005D723F" w:rsidRPr="00B55322" w:rsidRDefault="00565BEF" w:rsidP="00FB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723A79B1" w14:textId="77777777" w:rsidR="005D723F" w:rsidRPr="00B55322" w:rsidRDefault="00565BEF" w:rsidP="00FB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≤0.10</w:t>
            </w:r>
          </w:p>
        </w:tc>
      </w:tr>
      <w:tr w:rsidR="005D723F" w:rsidRPr="00B55322" w14:paraId="74F356F8" w14:textId="77777777" w:rsidTr="00501228">
        <w:trPr>
          <w:trHeight w:val="397"/>
          <w:jc w:val="center"/>
        </w:trPr>
        <w:tc>
          <w:tcPr>
            <w:tcW w:w="1311" w:type="pct"/>
            <w:tcBorders>
              <w:bottom w:val="single" w:sz="4" w:space="0" w:color="auto"/>
            </w:tcBorders>
          </w:tcPr>
          <w:p w14:paraId="76D7AA0A" w14:textId="77777777" w:rsidR="005D723F" w:rsidRPr="00B55322" w:rsidRDefault="00565BEF" w:rsidP="00FB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4AA3474E" w14:textId="77777777" w:rsidR="005D723F" w:rsidRPr="00B55322" w:rsidRDefault="00565BEF" w:rsidP="00FB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2">
              <w:rPr>
                <w:rFonts w:ascii="Times New Roman" w:hAnsi="Times New Roman" w:cs="Times New Roman"/>
                <w:sz w:val="24"/>
                <w:szCs w:val="24"/>
              </w:rPr>
              <w:t>&gt;0.10~0.85</w:t>
            </w:r>
          </w:p>
        </w:tc>
      </w:tr>
    </w:tbl>
    <w:p w14:paraId="625FBDD9" w14:textId="77777777" w:rsidR="00E66C7C" w:rsidRPr="00B55322" w:rsidRDefault="00E66C7C" w:rsidP="00A52C7F">
      <w:pPr>
        <w:pBdr>
          <w:bottom w:val="single" w:sz="4" w:space="1" w:color="auto"/>
        </w:pBdr>
        <w:snapToGrid w:val="0"/>
        <w:spacing w:afterLines="50" w:after="156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</w:p>
    <w:p w14:paraId="2254EA7F" w14:textId="77777777" w:rsidR="004B4B78" w:rsidRPr="00B55322" w:rsidRDefault="004B4B78" w:rsidP="00A52C7F">
      <w:pPr>
        <w:pBdr>
          <w:bottom w:val="single" w:sz="4" w:space="1" w:color="auto"/>
        </w:pBdr>
        <w:snapToGrid w:val="0"/>
        <w:spacing w:afterLines="50" w:after="156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</w:p>
    <w:p w14:paraId="0E0319CF" w14:textId="43D5D1F9" w:rsidR="00E66C7C" w:rsidRPr="00B55322" w:rsidRDefault="00E66C7C" w:rsidP="00A52C7F">
      <w:pPr>
        <w:snapToGrid w:val="0"/>
        <w:spacing w:afterLines="50" w:after="156"/>
        <w:rPr>
          <w:rFonts w:ascii="Times New Roman" w:eastAsia="宋体" w:hAnsi="Times New Roman" w:cs="Times New Roman"/>
          <w:snapToGrid w:val="0"/>
          <w:kern w:val="0"/>
          <w:szCs w:val="21"/>
        </w:rPr>
      </w:pPr>
      <w:r w:rsidRPr="00B55322">
        <w:rPr>
          <w:rFonts w:ascii="Times New Roman" w:eastAsia="宋体" w:hAnsi="Times New Roman" w:cs="Times New Roman"/>
          <w:snapToGrid w:val="0"/>
          <w:kern w:val="0"/>
          <w:szCs w:val="21"/>
        </w:rPr>
        <w:t>Drafted by: National Institutes for Food and Drug Control</w:t>
      </w:r>
      <w:r w:rsidR="00985152" w:rsidRPr="00B55322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 xml:space="preserve">     </w:t>
      </w:r>
      <w:r w:rsidRPr="00B55322">
        <w:rPr>
          <w:rFonts w:ascii="Times New Roman" w:eastAsia="宋体" w:hAnsi="Times New Roman" w:cs="Times New Roman"/>
          <w:snapToGrid w:val="0"/>
          <w:kern w:val="0"/>
          <w:szCs w:val="21"/>
        </w:rPr>
        <w:t xml:space="preserve"> Contact number: 010-67095110</w:t>
      </w:r>
    </w:p>
    <w:sectPr w:rsidR="00E66C7C" w:rsidRPr="00B55322" w:rsidSect="00B85C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C542" w16cex:dateUtc="2020-10-06T0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AEAD" w14:textId="77777777" w:rsidR="003C1C77" w:rsidRDefault="003C1C77" w:rsidP="00300F8C">
      <w:r>
        <w:separator/>
      </w:r>
    </w:p>
  </w:endnote>
  <w:endnote w:type="continuationSeparator" w:id="0">
    <w:p w14:paraId="101ECE1C" w14:textId="77777777" w:rsidR="003C1C77" w:rsidRDefault="003C1C77" w:rsidP="0030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1FE" w14:textId="77777777" w:rsidR="006743FD" w:rsidRDefault="006743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9FF6" w14:textId="77777777" w:rsidR="006743FD" w:rsidRDefault="006743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42E7" w14:textId="77777777" w:rsidR="006743FD" w:rsidRDefault="006743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3DB9" w14:textId="77777777" w:rsidR="003C1C77" w:rsidRDefault="003C1C77" w:rsidP="00300F8C">
      <w:r>
        <w:separator/>
      </w:r>
    </w:p>
  </w:footnote>
  <w:footnote w:type="continuationSeparator" w:id="0">
    <w:p w14:paraId="30EE6449" w14:textId="77777777" w:rsidR="003C1C77" w:rsidRDefault="003C1C77" w:rsidP="0030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9EC9" w14:textId="0978672C" w:rsidR="006743FD" w:rsidRDefault="006743FD">
    <w:pPr>
      <w:pStyle w:val="a6"/>
    </w:pPr>
    <w:r>
      <w:rPr>
        <w:noProof/>
      </w:rPr>
      <w:pict w14:anchorId="73406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9732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0420" w14:textId="18645130" w:rsidR="00E009B1" w:rsidRPr="00E009B1" w:rsidRDefault="006743FD" w:rsidP="00E009B1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pict w14:anchorId="73B596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9733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 w:rsidR="00E009B1" w:rsidRPr="00E009B1">
      <w:rPr>
        <w:rFonts w:ascii="Times New Roman" w:hAnsi="Times New Roman" w:cs="Times New Roman"/>
        <w:sz w:val="24"/>
        <w:szCs w:val="24"/>
      </w:rPr>
      <w:t>2024</w:t>
    </w:r>
    <w:r>
      <w:rPr>
        <w:rFonts w:ascii="Times New Roman" w:hAnsi="Times New Roman" w:cs="Times New Roman"/>
        <w:sz w:val="24"/>
        <w:szCs w:val="24"/>
      </w:rPr>
      <w:t>02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1D191" w14:textId="1E6776A9" w:rsidR="006743FD" w:rsidRDefault="006743FD">
    <w:pPr>
      <w:pStyle w:val="a6"/>
    </w:pPr>
    <w:r>
      <w:rPr>
        <w:noProof/>
      </w:rPr>
      <w:pict w14:anchorId="3AD87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9731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3B2"/>
    <w:multiLevelType w:val="hybridMultilevel"/>
    <w:tmpl w:val="74B0F33C"/>
    <w:lvl w:ilvl="0" w:tplc="81004EE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13"/>
    <w:rsid w:val="00004355"/>
    <w:rsid w:val="000149C6"/>
    <w:rsid w:val="00017B21"/>
    <w:rsid w:val="00043B2F"/>
    <w:rsid w:val="00044068"/>
    <w:rsid w:val="00071768"/>
    <w:rsid w:val="00092FB1"/>
    <w:rsid w:val="000A2E78"/>
    <w:rsid w:val="000B5E01"/>
    <w:rsid w:val="000D7A9B"/>
    <w:rsid w:val="000E5063"/>
    <w:rsid w:val="00102190"/>
    <w:rsid w:val="00113C4F"/>
    <w:rsid w:val="001161CF"/>
    <w:rsid w:val="0012447E"/>
    <w:rsid w:val="00130ED6"/>
    <w:rsid w:val="001352A2"/>
    <w:rsid w:val="0016316F"/>
    <w:rsid w:val="00166284"/>
    <w:rsid w:val="0018671C"/>
    <w:rsid w:val="001A2735"/>
    <w:rsid w:val="001C368F"/>
    <w:rsid w:val="00204A10"/>
    <w:rsid w:val="00230780"/>
    <w:rsid w:val="00244BBC"/>
    <w:rsid w:val="002505E9"/>
    <w:rsid w:val="00260997"/>
    <w:rsid w:val="00286B55"/>
    <w:rsid w:val="0029353D"/>
    <w:rsid w:val="002C1F38"/>
    <w:rsid w:val="002C44F4"/>
    <w:rsid w:val="002C639F"/>
    <w:rsid w:val="002C79FE"/>
    <w:rsid w:val="002D1641"/>
    <w:rsid w:val="002F104C"/>
    <w:rsid w:val="00300F8C"/>
    <w:rsid w:val="00323ECE"/>
    <w:rsid w:val="00325CC5"/>
    <w:rsid w:val="00352FC4"/>
    <w:rsid w:val="00353E86"/>
    <w:rsid w:val="003545DB"/>
    <w:rsid w:val="0035593B"/>
    <w:rsid w:val="00364C58"/>
    <w:rsid w:val="00393750"/>
    <w:rsid w:val="003A3886"/>
    <w:rsid w:val="003A7450"/>
    <w:rsid w:val="003C1C77"/>
    <w:rsid w:val="003C575B"/>
    <w:rsid w:val="003E1BBF"/>
    <w:rsid w:val="004016EB"/>
    <w:rsid w:val="00410690"/>
    <w:rsid w:val="00426DD9"/>
    <w:rsid w:val="00432B2C"/>
    <w:rsid w:val="00456B28"/>
    <w:rsid w:val="0047597E"/>
    <w:rsid w:val="004A0C34"/>
    <w:rsid w:val="004A607E"/>
    <w:rsid w:val="004B4B78"/>
    <w:rsid w:val="004C62FE"/>
    <w:rsid w:val="004C7B03"/>
    <w:rsid w:val="004D147A"/>
    <w:rsid w:val="004D3621"/>
    <w:rsid w:val="004E3F86"/>
    <w:rsid w:val="00501228"/>
    <w:rsid w:val="00505E26"/>
    <w:rsid w:val="00523643"/>
    <w:rsid w:val="00533CAD"/>
    <w:rsid w:val="00560B82"/>
    <w:rsid w:val="00565BEF"/>
    <w:rsid w:val="005874E4"/>
    <w:rsid w:val="005A11CF"/>
    <w:rsid w:val="005A35CE"/>
    <w:rsid w:val="005D22E7"/>
    <w:rsid w:val="005D2F13"/>
    <w:rsid w:val="005D723F"/>
    <w:rsid w:val="005E0FD1"/>
    <w:rsid w:val="006019C8"/>
    <w:rsid w:val="00613DD2"/>
    <w:rsid w:val="0062356D"/>
    <w:rsid w:val="006278B3"/>
    <w:rsid w:val="00640EDB"/>
    <w:rsid w:val="00652B34"/>
    <w:rsid w:val="00652DF9"/>
    <w:rsid w:val="00654E51"/>
    <w:rsid w:val="006743FD"/>
    <w:rsid w:val="00686CA4"/>
    <w:rsid w:val="006925AF"/>
    <w:rsid w:val="006A1C9D"/>
    <w:rsid w:val="006A3BD1"/>
    <w:rsid w:val="006B1937"/>
    <w:rsid w:val="006B41FC"/>
    <w:rsid w:val="006D10D9"/>
    <w:rsid w:val="006D2E65"/>
    <w:rsid w:val="006D6AA7"/>
    <w:rsid w:val="006E1536"/>
    <w:rsid w:val="006F2085"/>
    <w:rsid w:val="007000D5"/>
    <w:rsid w:val="0070422F"/>
    <w:rsid w:val="00707B6A"/>
    <w:rsid w:val="00733C62"/>
    <w:rsid w:val="007349F1"/>
    <w:rsid w:val="00735199"/>
    <w:rsid w:val="007377AB"/>
    <w:rsid w:val="007424FB"/>
    <w:rsid w:val="00750331"/>
    <w:rsid w:val="007549D1"/>
    <w:rsid w:val="00763B21"/>
    <w:rsid w:val="0077249F"/>
    <w:rsid w:val="007927F7"/>
    <w:rsid w:val="007A685E"/>
    <w:rsid w:val="007B0909"/>
    <w:rsid w:val="007B6786"/>
    <w:rsid w:val="007C1FA2"/>
    <w:rsid w:val="007D4838"/>
    <w:rsid w:val="007F1716"/>
    <w:rsid w:val="008175F5"/>
    <w:rsid w:val="008277C8"/>
    <w:rsid w:val="008329AF"/>
    <w:rsid w:val="00834E0D"/>
    <w:rsid w:val="00871A61"/>
    <w:rsid w:val="00871FB9"/>
    <w:rsid w:val="008825D2"/>
    <w:rsid w:val="00896A7C"/>
    <w:rsid w:val="008C0A6F"/>
    <w:rsid w:val="008D21A5"/>
    <w:rsid w:val="008D21B7"/>
    <w:rsid w:val="008E6D99"/>
    <w:rsid w:val="008F4E55"/>
    <w:rsid w:val="0093001E"/>
    <w:rsid w:val="00936FE8"/>
    <w:rsid w:val="00946715"/>
    <w:rsid w:val="00952DA4"/>
    <w:rsid w:val="009542F8"/>
    <w:rsid w:val="009668E8"/>
    <w:rsid w:val="00970A71"/>
    <w:rsid w:val="0098160D"/>
    <w:rsid w:val="00985007"/>
    <w:rsid w:val="00985152"/>
    <w:rsid w:val="0098663F"/>
    <w:rsid w:val="009965D2"/>
    <w:rsid w:val="009C11D1"/>
    <w:rsid w:val="009D1562"/>
    <w:rsid w:val="009D32E5"/>
    <w:rsid w:val="009D795B"/>
    <w:rsid w:val="009E3C04"/>
    <w:rsid w:val="009E6B8E"/>
    <w:rsid w:val="00A011E0"/>
    <w:rsid w:val="00A23373"/>
    <w:rsid w:val="00A41B86"/>
    <w:rsid w:val="00A5182B"/>
    <w:rsid w:val="00A52C7F"/>
    <w:rsid w:val="00A70846"/>
    <w:rsid w:val="00A7319C"/>
    <w:rsid w:val="00A76AAB"/>
    <w:rsid w:val="00A77D11"/>
    <w:rsid w:val="00A80606"/>
    <w:rsid w:val="00A852B4"/>
    <w:rsid w:val="00A8623E"/>
    <w:rsid w:val="00A87C09"/>
    <w:rsid w:val="00AB1A93"/>
    <w:rsid w:val="00AD5B97"/>
    <w:rsid w:val="00B20A77"/>
    <w:rsid w:val="00B216CB"/>
    <w:rsid w:val="00B34498"/>
    <w:rsid w:val="00B34940"/>
    <w:rsid w:val="00B37AD8"/>
    <w:rsid w:val="00B53B48"/>
    <w:rsid w:val="00B55322"/>
    <w:rsid w:val="00B626E6"/>
    <w:rsid w:val="00B6341B"/>
    <w:rsid w:val="00B65D5E"/>
    <w:rsid w:val="00B725F4"/>
    <w:rsid w:val="00B743DC"/>
    <w:rsid w:val="00B85C21"/>
    <w:rsid w:val="00B9708A"/>
    <w:rsid w:val="00BC010F"/>
    <w:rsid w:val="00BC0974"/>
    <w:rsid w:val="00BC7D2E"/>
    <w:rsid w:val="00BD60CD"/>
    <w:rsid w:val="00BE6FD8"/>
    <w:rsid w:val="00C36ED8"/>
    <w:rsid w:val="00C47086"/>
    <w:rsid w:val="00C570CB"/>
    <w:rsid w:val="00C60CD4"/>
    <w:rsid w:val="00C83A39"/>
    <w:rsid w:val="00C956E4"/>
    <w:rsid w:val="00CA357E"/>
    <w:rsid w:val="00CB33FF"/>
    <w:rsid w:val="00CC5300"/>
    <w:rsid w:val="00CD71AB"/>
    <w:rsid w:val="00CE07FA"/>
    <w:rsid w:val="00CF710F"/>
    <w:rsid w:val="00D01E00"/>
    <w:rsid w:val="00D06238"/>
    <w:rsid w:val="00D16455"/>
    <w:rsid w:val="00D63CCF"/>
    <w:rsid w:val="00D63F0D"/>
    <w:rsid w:val="00DB09EC"/>
    <w:rsid w:val="00DB2B13"/>
    <w:rsid w:val="00DC2A3C"/>
    <w:rsid w:val="00DD1BC8"/>
    <w:rsid w:val="00DE0B4E"/>
    <w:rsid w:val="00E009B1"/>
    <w:rsid w:val="00E063EE"/>
    <w:rsid w:val="00E127F8"/>
    <w:rsid w:val="00E23008"/>
    <w:rsid w:val="00E2405C"/>
    <w:rsid w:val="00E27717"/>
    <w:rsid w:val="00E5132D"/>
    <w:rsid w:val="00E53E3D"/>
    <w:rsid w:val="00E54E08"/>
    <w:rsid w:val="00E61B9C"/>
    <w:rsid w:val="00E66C7C"/>
    <w:rsid w:val="00E83503"/>
    <w:rsid w:val="00E854B4"/>
    <w:rsid w:val="00E929F8"/>
    <w:rsid w:val="00E94093"/>
    <w:rsid w:val="00EA4D9A"/>
    <w:rsid w:val="00ED6589"/>
    <w:rsid w:val="00F14F3C"/>
    <w:rsid w:val="00F2052C"/>
    <w:rsid w:val="00F371DD"/>
    <w:rsid w:val="00F42FB8"/>
    <w:rsid w:val="00F445BE"/>
    <w:rsid w:val="00F803FB"/>
    <w:rsid w:val="00FB2B56"/>
    <w:rsid w:val="00FD7BFA"/>
    <w:rsid w:val="00FE0C98"/>
    <w:rsid w:val="00FE7431"/>
    <w:rsid w:val="00FF247F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53ED7B1"/>
  <w15:docId w15:val="{179358A0-C143-4A09-ACD3-E53EA42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72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link w:val="50"/>
    <w:uiPriority w:val="9"/>
    <w:qFormat/>
    <w:rsid w:val="007000D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000D5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skip">
    <w:name w:val="skip"/>
    <w:basedOn w:val="a0"/>
    <w:rsid w:val="00A41B86"/>
  </w:style>
  <w:style w:type="character" w:customStyle="1" w:styleId="apple-converted-space">
    <w:name w:val="apple-converted-space"/>
    <w:basedOn w:val="a0"/>
    <w:rsid w:val="00A41B86"/>
  </w:style>
  <w:style w:type="character" w:styleId="a3">
    <w:name w:val="Hyperlink"/>
    <w:basedOn w:val="a0"/>
    <w:uiPriority w:val="99"/>
    <w:semiHidden/>
    <w:unhideWhenUsed/>
    <w:rsid w:val="00A41B8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32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D723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65BE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0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00F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00F8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0623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06238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0623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0623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0623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623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06238"/>
    <w:rPr>
      <w:b/>
      <w:bCs/>
    </w:rPr>
  </w:style>
  <w:style w:type="paragraph" w:styleId="af1">
    <w:name w:val="Revision"/>
    <w:hidden/>
    <w:uiPriority w:val="99"/>
    <w:semiHidden/>
    <w:rsid w:val="005A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hyperlink" Target="javascript:;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6890-6C77-4991-9F54-C845BE4A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776</Words>
  <Characters>4429</Characters>
  <Application>Microsoft Office Word</Application>
  <DocSecurity>0</DocSecurity>
  <Lines>36</Lines>
  <Paragraphs>10</Paragraphs>
  <ScaleCrop>false</ScaleCrop>
  <Company>HP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陈蕾</cp:lastModifiedBy>
  <cp:revision>110</cp:revision>
  <dcterms:created xsi:type="dcterms:W3CDTF">2020-10-12T06:57:00Z</dcterms:created>
  <dcterms:modified xsi:type="dcterms:W3CDTF">2024-01-30T09:49:00Z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e768852b28bf2f782d9dda9723f783bf42391eaff70d742b9a622476cf2bc08c</vt:lpwstr>
  </property>
</Properties>
</file>